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8F5" w:rsidRPr="005309D7" w:rsidRDefault="004718F5" w:rsidP="004718F5">
      <w:pPr>
        <w:pStyle w:val="1"/>
        <w:ind w:left="720"/>
        <w:jc w:val="both"/>
        <w:rPr>
          <w:rFonts w:ascii="Times New Roman" w:hAnsi="Times New Roman" w:cs="Times New Roman"/>
          <w:bCs w:val="0"/>
          <w:szCs w:val="28"/>
        </w:rPr>
      </w:pPr>
      <w:r w:rsidRPr="005309D7">
        <w:rPr>
          <w:rFonts w:ascii="Times New Roman" w:hAnsi="Times New Roman" w:cs="Times New Roman"/>
          <w:bCs w:val="0"/>
          <w:szCs w:val="28"/>
        </w:rPr>
        <w:t xml:space="preserve">Тайёр махсулот ва уни сотиш хисоби. </w:t>
      </w:r>
    </w:p>
    <w:p w:rsidR="004718F5" w:rsidRDefault="004718F5" w:rsidP="004718F5">
      <w:pPr>
        <w:ind w:firstLine="709"/>
        <w:jc w:val="both"/>
        <w:rPr>
          <w:rFonts w:ascii="BalticaUzbek" w:hAnsi="BalticaUzbek"/>
          <w:b/>
          <w:bCs/>
          <w:szCs w:val="28"/>
          <w:lang w:val="en-US"/>
        </w:rPr>
      </w:pPr>
    </w:p>
    <w:p w:rsidR="004718F5" w:rsidRPr="005309D7" w:rsidRDefault="004718F5" w:rsidP="004718F5">
      <w:pPr>
        <w:ind w:firstLine="709"/>
        <w:jc w:val="both"/>
        <w:rPr>
          <w:rFonts w:ascii="Times New Roman" w:hAnsi="Times New Roman"/>
          <w:szCs w:val="28"/>
        </w:rPr>
      </w:pPr>
      <w:bookmarkStart w:id="0" w:name="_GoBack"/>
      <w:bookmarkEnd w:id="0"/>
      <w:r w:rsidRPr="005309D7">
        <w:rPr>
          <w:rFonts w:ascii="Times New Roman" w:hAnsi="Times New Roman"/>
          <w:szCs w:val="28"/>
        </w:rPr>
        <w:t>Тайёр махсулот - хужалик юритувчи субъект ишлаб чикариш жараёнининг пировард махсулотидир. Ушбу субъектда ишлови батамом нихоясига етган турли стандартлар ва техникавий шартлар талабига жавоб берадиган, техника назорати булими кабул килиб олган хамда тайёр махсулот омборига топширилган махсулот тайёр махсулот дейилади.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Хозирги даврда, яъни бозор иктисодиёти шароитида хужалик юритувчи субъектлар асосан тузилган шартномалар (буюртма папкаси) ва бозор талабини чукур ва хар томонлама урганиб махсулот ишлаб чикариш, уларнинг турлари ва хажмини белгилайдилар. Бунинг учун эса йирик компания, концерн ва фирмаларнинг таркибида маркетинг булимлари ташкил килиниб улар факатгина бозорнинг талаби ва таклифини урганиш, яъни зарур, тез сотиладиган махсулотларнинг турларини ва уларга булган талабни урганиш билан шугулланадилар. Бошкарув рахбариятига тегишли таклифларни бериб ушбу хулосалар у ёки бу махсулотларни ишлаб чикариш, уларнинг сифати ва хажми юзасидан карорлар кабул килишда асосий урин тутади.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Хозирги даврда субъектнинг ривожланиши ва баркарорлигида махсулотларни олдиндан тузилган шартномага асосан ишлаб чикариш ва сотиш мухим урин тутади. Ушбу тартиб субъект фаолиятининг иктисодий курсаткичини белгилашда ва хужалик фаолиятининг самарадорлигини белгилаш ва белгиланган максадга мувофиклигини исботлашда асосий курсаткичлар мажмуаси хисобланади.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Субъектнинг махсулотни сотиш хажми курсаткичини аниклашда унга кийматининг келиб тушишидан катъий назар сотилган ва жунатилган махсулотлар, бажарилган ишлари ва курсатган хизматларининг умумий суммасидан фойдаланадилар.</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 xml:space="preserve">Тайёр махсулотлар, иш ва хизматлар субъектнинг маблаглари каторида хисоблангани учун ушбу жараён хужалик фаолиятининг охирги боскичи хисобланади ва хужаликка тегишли маблагларнинг доиравий айланишини таъминлайди. Ушбу жараён натижасида тайёр махсулотлар ишлаб чикилади, улар, ишлар ва хизматлар истеъмолчиларга етказиб берилади ва субъектга пул маблаглари шаклида ёки алмашув натижасида бошка моддий ресурслар келиб тушади. Натижада давлат олдидаги бюджетга туланадиган солик мажбуриятлари, бошка мажбурий туловлар буйича мажбуриятлар, мол етказиб берувчиларга, банкларга, ишчи ва хизматчиларга ва бошка субъектларга булган карз мажбуриятларини уз вактида тулаш имкониятини яратадилар. Тайёр махсулотларни сотиш, ишларни бажариш ва хизматлар </w:t>
      </w:r>
      <w:r w:rsidRPr="005309D7">
        <w:rPr>
          <w:rFonts w:ascii="Times New Roman" w:hAnsi="Times New Roman"/>
          <w:szCs w:val="28"/>
        </w:rPr>
        <w:lastRenderedPageBreak/>
        <w:t>курсатиш буйича белгиланган режаларни бажармаслик эса салбий натижаларга олиб келади. Субъектнинг айланма маблагларининг доиравий айланишини секинлаштиради, истеъмолчилар олдидаги мажбуриятларни бажара олмаслиги натижасида жарималар тулашга олиб келади, бошка туловларни (солик, ажратмалар, мехнат хаки ва бошкалар) уз вактида тулай олмасликка, умуман олганда субъектнинг молиявий холатининг пасайишига олиб келади.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Субъектлар махсулотни сотиш, ишларни бажариш ва хизматларни курсатиш режаларини тузаётганда ушбу фаолият натижасида олинадиган (кутилаётган) фойда хажмини хам белгилайдилар. Чунки шартномада келишилган бахо курсатилганда унинг таркибига махсулотнинг таннархи ва соликлардан ташкари тегишли микдорда фойда суммаси хам кушилади. Бу суммани шартномада курсатилган тайёр махсулотларнинг микдорига уларга кушилган фойда суммаси кушилса умумий кутилаётган фойда хажми аникланади. Ушбу кутилаётган фойда суммаси асосида туланадиган бынакларнинг микдори- бюджетга солик буйича туланадиган сумма аникланади.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Олинган фойданинг хакикий суммаси эса белгиланган тартибда, асосан ойнинг ва йилнинг охирида аникланади- сотилган махсулотлар, бажарилган ишлар ва курсатилган хизматларнинг келишилган сотиш бахоси билан уларнинг тулик хакикий таннархи (ишлаб чикариш таннархи ва уларни сотиш билан боглик сарфлар) уртасидаги фарк суммасидан кушилган киймат ва акциз соликларини чегирилган холдаги фарк суммаси хисобланади.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Шунинг учун хам субъектнинг хужалик фаолиятида тайёр махсулотлар, уларни сотиш, ишларни бажариш ва хизматларни курсатиш мухим урин тутади.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Тайёр махсулотнинг бухгалтерия хисоби, уларни юклаш ва сотиш устидан назоратни олиб бориб, куйидагиларни таъминлаш керак:</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тайёр махсулотни ишлаб чикариш, унинг захиралари холати ва омборларда сакланиши, бажарилган ишлар ва хизматлар устидан мунтазам назоратини;</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ортилган ва берилган махсулот (ишлар, хизматлар)ни уз вактида ва тугри хужжатлаштириш, харидорлар билан хисоблашишларни аник ташкил этиш;</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 етказиб бериш шартномаларининг хажми ва тури буйича ижро этилишини назорат килиш;</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 сотишдан олинадиган суммани, махсулотни ишлаб чикариш ва сотиш учун амалда сарфланган харажатларни, фойда суммасини хисоблашни уз вактида ва тугри бажариш.</w:t>
      </w:r>
    </w:p>
    <w:p w:rsidR="004718F5" w:rsidRPr="005309D7" w:rsidRDefault="004718F5" w:rsidP="004718F5">
      <w:pPr>
        <w:numPr>
          <w:ilvl w:val="12"/>
          <w:numId w:val="0"/>
        </w:numPr>
        <w:ind w:firstLine="709"/>
        <w:jc w:val="both"/>
        <w:rPr>
          <w:rFonts w:ascii="Times New Roman" w:hAnsi="Times New Roman"/>
          <w:szCs w:val="28"/>
        </w:rPr>
      </w:pPr>
      <w:r w:rsidRPr="005309D7">
        <w:rPr>
          <w:rFonts w:ascii="Times New Roman" w:hAnsi="Times New Roman"/>
          <w:szCs w:val="28"/>
        </w:rPr>
        <w:lastRenderedPageBreak/>
        <w:t>Ушбу вазифаларни бажариш субъектнинг бир текисда фаолият курсатиши, махсулотларни сотишни ва омборхона хужалигини тугри ташкил килиш ва ушбу муомалаларни уз вактида ва тугри хужжатлашни талаб килади.</w:t>
      </w:r>
    </w:p>
    <w:p w:rsidR="004718F5" w:rsidRPr="005309D7" w:rsidRDefault="004718F5" w:rsidP="004718F5">
      <w:pPr>
        <w:numPr>
          <w:ilvl w:val="12"/>
          <w:numId w:val="0"/>
        </w:numPr>
        <w:ind w:firstLine="709"/>
        <w:jc w:val="both"/>
        <w:rPr>
          <w:rFonts w:ascii="Times New Roman" w:hAnsi="Times New Roman"/>
          <w:szCs w:val="28"/>
        </w:rPr>
      </w:pPr>
      <w:r w:rsidRPr="005309D7">
        <w:rPr>
          <w:rFonts w:ascii="Times New Roman" w:hAnsi="Times New Roman"/>
          <w:szCs w:val="28"/>
        </w:rPr>
        <w:t>Хужалик юритувчи субъектда тайёр махсулот (иш, хизматлар) таркибига куйидагиларни киритиш мумкин:</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тайёр махсулот (иш, хизмат) ва субъектнинг узи ишлаб чикарган ярим тайёр махсулотлар;</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саноат тарзидаги иш ва хизматлар;</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носаноат тарзидаги иш ва хизматлар;</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сотиб олинадиган буюмлар (бутлаш учун сотиб олинган буюмлар);</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курилиш, курилиш-монтаж, лойиха-кидирув, геология-разведка, илмий-тадкикот ишлари ва шунга ухшаш ишлар;</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транспорт корхоналарида юк ва йуловчиларни ташиш буйича хизматлар;</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енгил автомобилларнинг ижараси ва автомобилларни етказиб бериш (хайдаб келиш) хизматлари;</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транспорт-экспедиция ва юклаш, тушириш ишлари;</w:t>
      </w:r>
    </w:p>
    <w:p w:rsidR="004718F5" w:rsidRPr="005309D7" w:rsidRDefault="004718F5" w:rsidP="004718F5">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алока корхоналарининг хизматлари ва шу кабилар.</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Субъектда махсулотнинг хисоби- натура, шартли-натура ва киймат курсаткичларида юритилади.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Натура курсаткичлари махсулотнинг жисмоний хоссаларига мувофик унинг сони, хажми, огирлигини акс эттиради ва бу курсаткичлар тайёр махсулотни микдор жихатдан хисобга олишда кулланилади.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Шартли-натура улчовлари бир хилдаги махсулотни хисобга олишда умумлаштирилган курсаткичлар учун кулланилади. Бундай махсулотнинг микдори турлар буйича коэффициентлар ёрдамида шартли огирлик, нав, ягона улчов ва шу кабиларга айлантирилиб, кайтадан хисоблаб чикилади.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Ишлаб чикарилган махсулотнинг киймат курсаткичи, агарда махсулотнинг хаммасини четга сотиш назарда тутилса, товар махсулотининг хажмидир. Товар махсулоти сотишнинг режа ва амалдаги нархларида, ишловнинг меъерий кийматликларида, бозор нархларида бахоланиши мумкин.</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Субъектларда махсулот хисоби режа булимида натура курсаткичларида, омборда эса киймат курсаткичларида олиб борилади.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 xml:space="preserve">Тайёр махсулот бухгалтерия хисобида махсулотнинг амалдаги ишлаб чикариш таннархи, режа ишлаб чикариш таннархи, сотишдаги улгуржи нархлар, эркин сотиш нархлари ва тарифлари, эркин бозор нархларида бахоланиши мумкин. Шуни хам айтиб утиш керакки, тайёр махсулот </w:t>
      </w:r>
      <w:r w:rsidRPr="005309D7">
        <w:rPr>
          <w:rFonts w:ascii="Times New Roman" w:hAnsi="Times New Roman"/>
          <w:szCs w:val="28"/>
        </w:rPr>
        <w:lastRenderedPageBreak/>
        <w:t>корхонанинг айланма маблаглари таркибига киради ва шу боисдан амалдаги бухгалтерия хисоби ва хисоботи тугрисидаги миллий стандартларга (БХМС) биноан, хакикий ишлаб чикариш таннархи буйича балансда акс эттирилиши керак.</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Махсулотни ишлаб чикариш ва реализация килиш режаси ишлаб чикариш хажми, номенклатураси, ишлаб чикариш ва реализация килиш муддатлари курсатилган ёйма тизимли дастуридан иборат булади.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Ушбу ишлаб чикариш дастурида куйидаги асосий курсаткичлар ифодаланиши керак:</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тайёр махсулотлар (иш ва хизматлар)нинг хажми ва турлари;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тайёр махсулотлар (иш ва хизматлар)ни ишлаб чикариш графиги;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 xml:space="preserve">алохида ишлаб чикариш жараёнларининг тугаш муддатлари; </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хар бир махсулот ва хар бир иш жараёни буйича киймат улчовларида курсатилган йиллик иш хажми;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товар махсулотини ишлаб чикариш ва реализация килиш муддатлари;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хисобот даври (ойи) бошига ва охирига тугалланмаган ишлаб чикариш колдикларининг улгуржи нархлари;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ишлаб чикаришдан ташкари харажатлар;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 ишлаб чикаришга кетган умумий харажатлар;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ишлаб чикарилган бир бирлик махсулотнинг таннархи;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махсулотларни ишлаб чикариш ва реализация килиш учун зарур буладиган бошка сарфлар тугрисида маълумотлар.</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 xml:space="preserve"> Бу маълумотлардан келиб чиккан холда моддий, молиявий ва ишчи кучи ресурсларига булган эхтиёжи аникланади.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Дастлабки технологик режада мухандис махсулотнинг энг мукаммал яратилиш хусусиятларини ёзиб беради, бу технологик калькуляция варакчасида батафсил хисобларини амалга оширишга ёрдам беради.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Дастлабки технологик режанинг таркибига махсулот, иш ва хизматнинг номи, микдори ва турлари тугрисидаги маълумотлар киради.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Ишлаб чикариладиган махсулотнинг хамма параметрлари, стандарт талаблари ва сарфланадиган харажатларнинг турлари ва микдори (технологик карта) курсатилади.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Айрим махсулотларни ишлаб чикариш узок ишлаб чикариш даврини талаб килади ва тайёрланаетган тайёр махсулотлар ишлаб чикариш боскичида булади, яъни хисобот даврининг боши ва охирида тугалланмаган ишлаб чикаришда колдиклар колади.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 xml:space="preserve">Ялпи махсулот- маълум давр ичида ишлаб чикаришнинг тулик хажмини киймат улчовларида ифодалайдиган курсаткичдир. У хисобот </w:t>
      </w:r>
      <w:r w:rsidRPr="005309D7">
        <w:rPr>
          <w:rFonts w:ascii="Times New Roman" w:hAnsi="Times New Roman"/>
          <w:szCs w:val="28"/>
        </w:rPr>
        <w:lastRenderedPageBreak/>
        <w:t>давридаги тайёр махсулотни ва тугалланмаган ишлаб чикариш хажмини уз ичига олади.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Буни куйидаги формула ёрдамида ифодалаш мумкин:</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Я=Х</w:t>
      </w:r>
      <w:r w:rsidRPr="005309D7">
        <w:rPr>
          <w:rFonts w:ascii="Times New Roman" w:hAnsi="Times New Roman"/>
          <w:szCs w:val="28"/>
        </w:rPr>
        <w:t>(Тб-То)</w:t>
      </w:r>
      <w:r w:rsidRPr="005309D7">
        <w:rPr>
          <w:rFonts w:ascii="Times New Roman" w:hAnsi="Times New Roman"/>
          <w:szCs w:val="28"/>
        </w:rPr>
        <w:t>М</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бу ерда:</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Я- ялпи махсулот (сум);</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Х- товар махсулотининг хажми (сум)</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Тб- хисобот даврининг бошига тугалланмаган ишлаб чикариш (сум);</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То- хисобот даврининг охирига тугалланмаган ишлаб чикариш (сум);</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М- буюртмачилардан жалб килинган материалларнинг хажми (сум).</w:t>
      </w:r>
    </w:p>
    <w:p w:rsidR="004718F5" w:rsidRPr="005309D7" w:rsidRDefault="004718F5" w:rsidP="004718F5">
      <w:pPr>
        <w:numPr>
          <w:ilvl w:val="12"/>
          <w:numId w:val="0"/>
        </w:numPr>
        <w:tabs>
          <w:tab w:val="left" w:pos="0"/>
        </w:tabs>
        <w:ind w:firstLine="709"/>
        <w:jc w:val="both"/>
        <w:rPr>
          <w:rFonts w:ascii="Times New Roman" w:hAnsi="Times New Roman"/>
          <w:szCs w:val="28"/>
        </w:rPr>
      </w:pPr>
    </w:p>
    <w:p w:rsidR="004718F5" w:rsidRPr="00F80EB7" w:rsidRDefault="004718F5" w:rsidP="004718F5">
      <w:pPr>
        <w:numPr>
          <w:ilvl w:val="12"/>
          <w:numId w:val="0"/>
        </w:numPr>
        <w:ind w:left="709"/>
        <w:jc w:val="both"/>
        <w:rPr>
          <w:rFonts w:ascii="BalticaUzbek" w:hAnsi="BalticaUzbek"/>
          <w:b/>
          <w:bCs/>
          <w:i/>
          <w:iCs/>
          <w:szCs w:val="28"/>
        </w:rPr>
      </w:pPr>
      <w:r w:rsidRPr="00F80EB7">
        <w:rPr>
          <w:rFonts w:ascii="BalticaUzbek" w:hAnsi="BalticaUzbek"/>
          <w:b/>
          <w:bCs/>
          <w:i/>
          <w:iCs/>
          <w:szCs w:val="28"/>
        </w:rPr>
        <w:t>12.2.Òàé¸ð ìàõñóëîò âà óíè ñîòèøíèíã àíàëèòèê õèñîáè</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Тайёр махсулотлар субъектнинг омборида хам, бухгалтерияда хам хисобга олиб борилади. Тайёр махсулотнинг омборга келиб тушиши бирламчи хужжатларда кайд этилади.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Ушбу хужжатларда буюмлар турларига кура махсулот ишлаб чикаришнинг улар сонига караб натура хисоби юритилади. Бундай махсулотнинг умумий хажми хисобот даври тугаганидан сунг бахоланиши керак.</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Курсатилаган хизматлар ва бажарилган ишлар далолатномалар билан кайд этилади.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Тайёр махсулотни ишлаб чикаришдан омборга топшириш кабул килиш-топшириш юкхатлари билан расмийлаштирилади. Бундай хужжатларда куйидагилар курсатилади: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 топшираетган цехнинг номи;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уни кабул килаётган омбор;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махсулотнинг номенклатура коди-раками ва номи;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улчов бирлиги;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махсулотнинг номи;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топшириш санаси;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жавобгар шахсларнинг имзолари.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Кабул килиш-топшириш юкхатларининг аник мазмуни махсулотнинг технологик хусусиятларига ва ишлаб чикарилаётган махсулотининг сифатига боглик. Уларга техника назорати булимининг вакили, махсулот топшираётган цех ходими, омбор мудири (ходими) ёки махсулотни асраш учун кабул килаётган бошка жавобгар шахс имзо чекади.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 xml:space="preserve">Кабул килиш-топшириш юкхатлари бир марталик ва йигма (ын кунлик, ойлик) булиши мумкин. Буларни топширувчи цех ходими икки нусхада </w:t>
      </w:r>
      <w:r w:rsidRPr="005309D7">
        <w:rPr>
          <w:rFonts w:ascii="Times New Roman" w:hAnsi="Times New Roman"/>
          <w:szCs w:val="28"/>
        </w:rPr>
        <w:lastRenderedPageBreak/>
        <w:t>ёзади. Бир нусхаси омбор мудирига берилади, иккинчиси эса, махсулот кабул килингани хакидаги тилхат билан цехда колади.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Бухгалтерияда топширилган юкхатлар асосида хар ойда тайёр махсулот ишлаб чикаришнинг жамгарув кайдномалари юритилади.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Ой тугаганидан кейин кайдномаларда махсулот турларига кура канча тайёр махсулот ишлаб чикарилгани хисоблаб чикарилади ва хакикий таннархга кура бахоланади.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Тайёр махсулотнинг ишлаб чикариш таннархи махсулот турлари ёки буюртмалари буйича асосий ишлаб чикаришнинг аналитик хисоби маълумотларига кура белгиланади.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Хар бир махсулотнинг тури буйича белгиланган таннарх суммаси тайёр махсулотни ишлаб чикариш кайдномасига ёзиб куйилади, сунгра жамланади. Шундай килиб, бутун ишлаб чикаришнинг хакикий ишлаб чикариш таннархи хал булади.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Хар томонлама мустакилликни кулга киритган субъектлар ызлари ишлаб чикарган махсулотларини эркин нархда, истеъмолчилар билан келишилган нархда сотишга интиладилар. Камёб молларни мол, товар биржалари оркали сотиш, ким-ошди савдоси кенг ривожланган.</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Омборга кабул килинган ва харидор корхоналарга жунатилган махсулот бухгалтерия хисобида хакикий ишлаб чикариш таннархи буйича акс эттирилади. Бирок цехлардан махсулот омборга кабул килинганда унинг хакикий таннархи маълум булмагани учун махсулотнинг харакатини хисобда кабул килинган режа таннархи ёки улгуржи бахода-шартнома нархда хисобга олинади, яъни бахоланади. Хисобот ойи давомида махсулот режа таннархи билан хакикий таннархи ёки хакикий таннарх билан улгуржи бахо уртасидаги фарк алохида хисобга олинади.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Тайёр махсулот харидорларга махсулот етказиб бериш шартномаси ва юклаб жунатиш режасига кура жунатилади.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Шартномада етказиб берилаётган махсулотнинг номи, микдори, тури ва сифат даражаси ёзилади, нарх, хисоблашишлар тартиби, махсулот етказиб берувчи билан харидорнинг тулов ва почта реквизитлари хамда бошка бир канча маълумотлар кайд этилади. Махсулот сотиш булими шартномага асосан тайёр махсулот омборига махсулотни харидорга юклаб жунатиш хакида буйрук беради. Махаллий харидорларга махсулот ишончнома асосида, бошка шахарлик харидорларга эса фармойиш ва юкхат асосида берилади.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Фармойишли юкхатда куйидагилар курсатилиши керак:</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берилиши лозим булган ва аслида берилган махсулотнинг номи, нави ва микдори;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нархи ва умумий суммаси;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lastRenderedPageBreak/>
        <w:t>харидорнинг манзили;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жавобгар (топширган ва олган) шахсларнинг имзолари.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Бажарилган ишлар ва курсатилган хизматлар топшириш далолатномалари билан расмийлаштирилади.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Субъектнинг бухгалтерияси махсулотни жунатиш хужжатлари ёки бажарилган ишлар, курсатилган хизматларни топшириш далолатномаси асосида харидор, буюртмачи номига тулов хужжатларини, яъни счёт-фактура (илова), тулов талабномаси (илова) ва тулов талабнома-топширикномаларини (илова) ёзиб беради. Бу хужжатлар махсулот сотиб олувчини тайёр махсулот юклаб жунатилганидан хабардор килади ва унинг хакининг туланишини талаб килади. Тылов хужжатларининг нусхалари бухгалтерияда колади ва жунатилган махсулотларни хисобга олишда асос булиб хизмат килади.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Техник назорат булими томонидан кабул килинган, тайёр холга келтирилган махсулотлар омборга топширилади. Бу жараён купчилик субъектларда топшириш юкхати ёки махсулотни топшириш кайдномаси билан расмийлаштирилади. Бу хужжатларда топширувчи цех, топширилиш муддати, махсулотнинг номенклатура раками, унинг номи, микдори, режа таннархи ва тегишли моддий жавобгар шахсларнинг имзоси курсатилади. Кабул хужжатлари асосида бухгалтерия махсулотни топшириш кайдномасини юритади. Бажарилган иш ёки курсатилган хизматлар кабул килиш-топшириш далолатномаси билан расмийлаштирилади. Омборларда махсулот харакатининг микдор курсаткичларидаги хисоби варакаларда юритилади. Варакага хар бир кирим ва чиким хужжатлари асосида махсулотнинг харакати билан боглик муомалалар ёзиб борилади.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Тайёр махсулотнинг омбордаги хисоби тезкор бухгалтерия усули буйича ташкил килинади, яъни хар бир махсулот номенклатура ракамига омбор материаллари хисоби карточкаси очилади (М-17 шакли). Тайёр махсулотнинг келиб тушиши ва четга берилиши биланок, омбор ходими хужжатлар асосида уларнинг сонини карточкаларга ёзиб куяди ва хар бир ёзувдан кейин колдик хисоблаб куйилади. Бухгалтер хар куни тугаган сутка учун ёки белгиланган график буйича омбордан хужжатларни кабул килиб олиши керак (кабул килиш-топшириш юкхати, товар-транспорт юкхатлари). Омбор хисобининг тугри юритилганлиги омбор хисоби карточкаси асосида хар ойда тайёр махсулотнинг номенклатураси, улчов бирлиги, микдорига асосланган холда тайёр махсулотнинг колдик хисоби бахолари буйича колдиклар аникланади.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 xml:space="preserve">Махсулотнинг кирими ва чикиб кетиши билан боглик муомалалар расмийлаштирилган дастлабки хужжатлар омбор варакаларига ёзилгандан сунг бухгалтерияга топширилади. Бу ерда хужжатлар текширилади, гурухланади ва улар асосида тегишли хисоб регистрлари тузилади. Тайёр </w:t>
      </w:r>
      <w:r w:rsidRPr="005309D7">
        <w:rPr>
          <w:rFonts w:ascii="Times New Roman" w:hAnsi="Times New Roman"/>
          <w:szCs w:val="28"/>
        </w:rPr>
        <w:lastRenderedPageBreak/>
        <w:t>махсулот харакатининг пул куринишда ифодаланган хисоби бухгалтерияда омбор мудирининг хисоботи маълумотлари асосида юритилади.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Хисобнинг журнал-ордер шаклида тайёр махсулотнинг аналитик хисоби 16-кайдномада юритилади. Бу кайдноманинг 1-булими "Тайёр махсулотнинг пул шаклидаги харакати”деб номланади, унда махсулотнинг хисобот ойи бошланишига колдиги, омборга кабул килингани, харидорларга жунатилгани ва хисобот ойи охирига колдиги, хисобда кабул килинган бахо хамда хакикий таннархда курсатилади.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Жынатилган махсулотни аналитик хисобга олиш куйидагиларни кузда тутади: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 жунатишга доир муомалаларни харидор манзилига юборилган тулов хужжатлари асосида жорий рыйхатдан утказиш зарурлигини;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юк-хати ва туловномаларни тулашдан бош тортилган такдирда уларни кузатиб боришни;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хар бир ой давомида кайд этилган ёзувларни умумлаштиришни.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Бу шундай тартибда амалга оширилиши лозимки, унда жамлама счётларга доир бухгалтерлик маълумотлари кузга ташланиб турсин.</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У 16-“Тайёр махсулотларнинг харакати, уларни жунатиш ва сотишни хисобга олиш”журнал-ордерининг 1-"Махсулотни жунатиш, уни бериш ва сотиш”номли булимида юритилади. Журнал-ордернинг бу булимида хар бир тулов талабнома-топширикномаси (счёт-фактура) кайд этилади. Ушбу тулов талабнома-топширикномасининг тегишли устунларида харидорлар, тайёр махсулотлар, уларнинг микдори ва киймати, харидорлар томонидан туланадиган транспорт харажатлари, шунингдек юк (иш, хизмат)ларни олувчилар хисобига утказиладиган устама ва чегирмалар курсатилиши лозим. Бу ерда махсулотни жунатиш, сотиш (ишларни бажариш, хизматларни курсатиш) хамда харидорлар ва буюртмачилар билан амалга оширилган хисоблашишларнинг аналитик ва синтетик (жамлама) хисоби бирлаштирилади.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Махсулотларни жунатиш ва сотишнинг аналитик хисобини ташкил этиш айрим махсулот турлари буйича, тулов хужжатлари буйича натура ифодасида хам амалга оширилади. Ушбу тадбир икки хил нархда- сотилиш нархларида ва хакикий таннарх бахосида амалга оширилади.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Хисобга олиш нархлари ва тайёр махсулотларнинг хакикий таннархи уртасидаги фарк айрим махсулот турлари буйича кескин узгариб туриши мумкин булган субъектларда тайёр махсулотнинг харакати хакидаги маълумотлар мазкур махсулотларнинг гурухлари буйича акс эттирилади. Субъект махсулотларни гурухлар буйича таксимлашни хакикий таннархнинг айрим махсулотларнинг хисобга олиш нархига доир кийматидан чекиниши </w:t>
      </w:r>
      <w:r w:rsidRPr="005309D7">
        <w:rPr>
          <w:rFonts w:ascii="Times New Roman" w:hAnsi="Times New Roman"/>
          <w:szCs w:val="28"/>
        </w:rPr>
        <w:lastRenderedPageBreak/>
        <w:t>даражасидан келиб чиккан холда амалга оширади. Бундай максад уларнинг хар бир гурухда тахминан бир хил огишига эришишдан иборатдир.</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16-кайдноманинг 2-булимини очиш ва юритиш тартиби куйидагичадир: 16-кайднома хар ойда очилади. Ушбу кайдномани очишда унга утган ойдаги кайдномага оид туланмаган туловларнинг ой бошидаги колдиги кучириб утказилади. Шундан сунг жунатиш ва тулов хужжатлари асосида жорий ойга доир ёзувлар кайд этилади. Банк кучирмаларининг келиб тушишига караб кайдноманинг тегишли устунларида туловномалар тулангани хакида тегишли ёзув кайд этилади. Унда тушум санаси, суммаси ва кайси счётга утказилгани ёки хисоблашиш кайси йул билан амалга оширилгани курсатилади. Шу билан 2-булим якунланади.</w:t>
      </w:r>
    </w:p>
    <w:p w:rsidR="004718F5" w:rsidRPr="005309D7" w:rsidRDefault="004718F5" w:rsidP="004718F5">
      <w:pPr>
        <w:tabs>
          <w:tab w:val="left" w:pos="0"/>
        </w:tabs>
        <w:jc w:val="both"/>
        <w:rPr>
          <w:rFonts w:ascii="Times New Roman" w:hAnsi="Times New Roman"/>
          <w:szCs w:val="28"/>
        </w:rPr>
      </w:pPr>
      <w:r w:rsidRPr="005309D7">
        <w:rPr>
          <w:rFonts w:ascii="Times New Roman" w:hAnsi="Times New Roman"/>
          <w:szCs w:val="28"/>
        </w:rPr>
        <w:tab/>
        <w:t>16-"Тайёр махсулотларнинг харакати, уларни жунатиш ва сотишни хисобга олиш”кайдномасининг 3-булими "Туланган ва туланмаган счётлар хакида умумий маълумотлар”деб номланади. Унда жунатилган ва сотилган махсулотлар тугрисида умумий маълумотлар курсатилади.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 xml:space="preserve">Ушбу кайдноманинг 4-булимида солик юзасидан солик муассасалари билан хисоблашишга доир маълумотлар акс эттирилади. </w:t>
      </w:r>
    </w:p>
    <w:p w:rsidR="004718F5" w:rsidRPr="005309D7" w:rsidRDefault="004718F5" w:rsidP="004718F5">
      <w:pPr>
        <w:tabs>
          <w:tab w:val="left" w:pos="0"/>
        </w:tabs>
        <w:ind w:firstLine="709"/>
        <w:jc w:val="both"/>
        <w:rPr>
          <w:rFonts w:ascii="Times New Roman" w:hAnsi="Times New Roman"/>
          <w:szCs w:val="28"/>
        </w:rPr>
      </w:pPr>
    </w:p>
    <w:p w:rsidR="004718F5" w:rsidRPr="00F80EB7" w:rsidRDefault="004718F5" w:rsidP="004718F5">
      <w:pPr>
        <w:ind w:left="709"/>
        <w:jc w:val="both"/>
        <w:rPr>
          <w:rFonts w:ascii="BalticaUzbek" w:hAnsi="BalticaUzbek"/>
          <w:b/>
          <w:bCs/>
          <w:i/>
          <w:iCs/>
          <w:szCs w:val="28"/>
        </w:rPr>
      </w:pPr>
      <w:r w:rsidRPr="00F80EB7">
        <w:rPr>
          <w:rFonts w:ascii="BalticaUzbek" w:hAnsi="BalticaUzbek"/>
          <w:b/>
          <w:bCs/>
          <w:i/>
          <w:iCs/>
          <w:szCs w:val="28"/>
        </w:rPr>
        <w:t>12.3.Òàé¸ð ìàõñóëîò âà óíè ñîòèøíèíã ñèíòåòèê õèñîáè.</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Тайёр махсулотни бухгалтерияда ёки омборда хисобга олиб бориш учун счётлар режасига кура 2800-"Омбордаги махсулотлар”актив инвентарь счётлари кузда тутилган. Ушбу счётлар куйидагилардан иборат:</w:t>
      </w:r>
    </w:p>
    <w:tbl>
      <w:tblPr>
        <w:tblW w:w="0" w:type="auto"/>
        <w:tblLayout w:type="fixed"/>
        <w:tblLook w:val="0000" w:firstRow="0" w:lastRow="0" w:firstColumn="0" w:lastColumn="0" w:noHBand="0" w:noVBand="0"/>
      </w:tblPr>
      <w:tblGrid>
        <w:gridCol w:w="8522"/>
      </w:tblGrid>
      <w:tr w:rsidR="004718F5" w:rsidRPr="005309D7" w:rsidTr="00047EA1">
        <w:tblPrEx>
          <w:tblCellMar>
            <w:top w:w="0" w:type="dxa"/>
            <w:bottom w:w="0" w:type="dxa"/>
          </w:tblCellMar>
        </w:tblPrEx>
        <w:tc>
          <w:tcPr>
            <w:tcW w:w="8522" w:type="dxa"/>
            <w:tcBorders>
              <w:top w:val="nil"/>
              <w:left w:val="nil"/>
              <w:bottom w:val="nil"/>
              <w:right w:val="nil"/>
            </w:tcBorders>
          </w:tcPr>
          <w:p w:rsidR="004718F5" w:rsidRPr="005309D7" w:rsidRDefault="004718F5" w:rsidP="00047EA1">
            <w:pPr>
              <w:tabs>
                <w:tab w:val="left" w:pos="0"/>
              </w:tabs>
              <w:ind w:firstLine="709"/>
              <w:jc w:val="both"/>
              <w:rPr>
                <w:rFonts w:ascii="Times New Roman" w:hAnsi="Times New Roman"/>
                <w:szCs w:val="28"/>
              </w:rPr>
            </w:pPr>
            <w:r w:rsidRPr="005309D7">
              <w:rPr>
                <w:rFonts w:ascii="Times New Roman" w:hAnsi="Times New Roman"/>
                <w:szCs w:val="28"/>
              </w:rPr>
              <w:t>- 2810-"Омбордаги тайёр махсулотлар;</w:t>
            </w:r>
          </w:p>
        </w:tc>
      </w:tr>
      <w:tr w:rsidR="004718F5" w:rsidRPr="005309D7" w:rsidTr="00047EA1">
        <w:tblPrEx>
          <w:tblCellMar>
            <w:top w:w="0" w:type="dxa"/>
            <w:bottom w:w="0" w:type="dxa"/>
          </w:tblCellMar>
        </w:tblPrEx>
        <w:tc>
          <w:tcPr>
            <w:tcW w:w="8522" w:type="dxa"/>
            <w:tcBorders>
              <w:top w:val="nil"/>
              <w:left w:val="nil"/>
              <w:bottom w:val="nil"/>
              <w:right w:val="nil"/>
            </w:tcBorders>
          </w:tcPr>
          <w:p w:rsidR="004718F5" w:rsidRPr="005309D7" w:rsidRDefault="004718F5" w:rsidP="00047EA1">
            <w:pPr>
              <w:tabs>
                <w:tab w:val="left" w:pos="0"/>
              </w:tabs>
              <w:ind w:firstLine="709"/>
              <w:jc w:val="both"/>
              <w:rPr>
                <w:rFonts w:ascii="Times New Roman" w:hAnsi="Times New Roman"/>
                <w:szCs w:val="28"/>
              </w:rPr>
            </w:pPr>
            <w:r w:rsidRPr="005309D7">
              <w:rPr>
                <w:rFonts w:ascii="Times New Roman" w:hAnsi="Times New Roman"/>
                <w:szCs w:val="28"/>
              </w:rPr>
              <w:t>- 2820-"Кургазмадаги тайёр махсулотлар";</w:t>
            </w:r>
          </w:p>
        </w:tc>
      </w:tr>
    </w:tbl>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Ушбу счётлардан омборда канча тайёр махсулот борлиги ва унинг харакати тугрисидаги ахборотни акс эттиришда фойдаланилади.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2800-"Омбордаги тайёр махсулот”счётларининг дебети 2010-"Асосий ишлаб чикариш", 2310-"Ёрдам ишлаб чикариш”счётларининг кредити билан узаро богланади, кредити буйича эса 9100-"Сотилган махсулотлар, бажарилган иш ва курсатилган хизматлар"нинг таннархини хисобга олувчи счётлар билан богланади ва бунда 9110-"Сотилган махсулотларнинг таннархи”счёти кулланилади. </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Чет учун бажарилган ишлар ва курсатилган хизматлар киймати 2800- "Омбордаги тайёр махсулотлар”счётларида акс эттирилмайди, булар буйича амалдаги харажатлар ишлаб чикариш харажатларини хисобга олувчи счётлардан бевосита 9100-"Сотилган иш ва хизматларнинг таннархи”счётларига утказилиб, хисобдан чикарилади.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Ишлаб чикаришда махсулот тайёрлашнинг аналитик хисоби "Ишлаб чикарилган тайёр махсулотларнинг кайдномаси"да натура ва киймат ифодасида юритилади.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lastRenderedPageBreak/>
        <w:t>Бу маълумотлардан ишлаб чикариш хажми буйича режанинг бажарилишини назорат килишда, жамлама хисоб варакларида бухгалтерия ёзувларини кайд килишда фойдаланилади. Тайёр махсулотларнинг киримини кайд этиш билан боглик хужалик муомалалари 10/1-журнал-ордерда амалга оширилади.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Дебет 2800-"Омбордаги ва кургазмадаги тайёр махсулотлар”счётлари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Кредит 2010-"Асосий ишлаб чикариш”счёти.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Омбордаги тайёр махсулотлар омбор хисобида микдор ва киймат ифодасида хисобга олинади ёки материалларни хисобга олишга ухшаб турлари, сони, нави ва бахоси курсатилиб хисобга олинади.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Бу варакчалар (карточкалар) субъектнинг бухгалтерияси томонидан тайёр махсулотнинг хар бир номенклатура раками учун очилади ва тилхат олиб омбор мудирига топширилади. Варакчаларга ёзувларни моддий жавобгар шахслар муомалалар содир булиши сари, тайёр махсулотларнинг келиб тушиши ва чикиб кетиши тугрисидаги хужжатларга асосланиб ёзилади. Варакчада хар бир ёзувдан кейин янги колдик хисоблаб топилади. Варакчалар омборда махсус кутиларда сакланади. Хар бир кутида вараклар тайёр махсулотларнинг гурухлари, улар ичида эса номенклатура ракамлари буйича жойлаштирилади.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Моддий жавобгар шахс хар куни ёки бир неча кунда барча бирламчи хужжатларни бухгалтерияга топширади. Хисобнинг тезкор сальдо усули кулланилганда бу ишларнинг хаммаси бевосита омбор мудири томонидан бажарилади. Бухгалтерия ходими муттасил, камида хафтасига бир марта бевосита омборнинг узида омбор мудири иштирокида махсулотнинг харакати хусусидаги бирламчи хужжатларнинг маълумотларини омбор хисоби варакчаларига утказишнинг тугрилигининг текшириб куриши ва буни уз имзоси билан тасдиклаши керак ва аникланган тафовутлар ва хатолар шу ернинг узида бартараф этилади. Айни вактда бирламчи хужжатлар бухгалтерия ходимига топширилади.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Одатда бирламчи хужжатларни кабул килиш-топшириш махсус реестр билан расмийлаштирилади. Лекин моддий жавобгар шахсларнинг розилиги билан хар бир муомала буйича ёзувларнинг текширилгани тугрисида омбор хисоб варакчасидаги бухгалтерия ходимининг имзоси хужжатларни кабул килиш-топшириш учун асос булиши мумкин.</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Хисобнинг тезкор сальдо (колдик) усулида омбордаги тайёр буюмларнинг хам сон, хам нав жихатдан хисобга олишнинг бухгалтерияда худди шу буюмларнинг киймат ифодасидаги хисоби билан алокаси омбордаги тайёр махсулотларнинг колдиклари хисоби кайдномаси ёрдамида амалга оширилади. Бир ой мобайнида бу кайднома бухгалтерияда сакланади ва маълумотнома сифатида фойдаланилади.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lastRenderedPageBreak/>
        <w:t>Ой охирида кайднома хар бир номенклатура раками буйича омбор хисоби варакчаларидан ой охирида тайёр махсулот колдикларининг канча булганини ёзиб куйиш учун омборга берилади. Шундан сунг кайднома яна бухгалтерияга берилади, бу ерда эса колдикларнинг микдори аникланади ва суммаси хисоблаб чикилади.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Айрим субъектларда омбордаги махсулотнинг колдиклари кайдномаси урнига моддий жавобгар шахснинг омбордаги тайёр махсулотнинг бир ой мобайнидаги харакати тугрисидаги хисоботидан фойдаланилади. Ушбу хисобот омбор хисоби варакчаларининг якуний маълумотларига кура тузилиб, уларда хар бир номенклатура раками асосида омбордаги тайёр буюмларнинг микдорий ифодаси акс эттирилган булади. Бухгалтерияда хисобот маълумотлари асосида тайёр махсулотларнинг навлари ва турлари буйича айланма кайдномаси тузилади. </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Бундан ташкари, бухгалтерияда тайёр махсулотларни ишлаб чикаришнинг натура ва сумма ифодасидаги кайдномаси, шунингдек 16- "Тайёр буюмлар харакатини, тайёр махсулот хамда моддий бойликларни юклаб жунатиш ва сотиш"нинг хисоби кайдномаси хам юритилади.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16-кайдноманинг 1-булимида бир хил махсулот гурухлари буйича хисоб нархлари хамда амалдаги таннархга кура омбордаги тайёр буюмларнинг харакати курсатилган булади. Бу ерда колган ва ишлаб чикаришдан келган тайёр махсулотнинг амалдаги таннарх салмогининг хисоб нархлари буйича киймати аникланади. Ушбу фоиз нисбатидан бухгалтерияда хисобот ойида юклаб жунатилган, харидорлар томонидан кайтарилган ва ой охирида колган тайёр махсулотнинг хакикий таннархини хисоблашда фойдаланилади.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Ой охирида омборда колган хисоб нархларидаги тайёр махсулотнинг колдиги (омбордаги махсулот колдигининг хисоби кайдномасига биноан ёки моддий жавобгар шахснинг хисоботига кура) 16-"Тайёр махсулотларнинг харакати, уларни юклаб жунатиш ва сотиш”кайдномасининг 1-булимида акс эттирилган шунга мос колдик билан солиштирилади. +олдикларнинг бир хиллиги хисобнинг тугрилигидан далолат беради, бир хил чикмаслиги эса, хатолар борлигини курсатади, бу хатоларни эса уз навбатида бартараф этиш лозим. </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Масалан. Хужалик юритувчи субъект томонидан "А”махсулотни ишлаб чикариш учун 100000 сум сарфлаш назарда тутилган, яъни режадаги таннархи 100000 сум.</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Ишлаб чикарилган ушбу махсулотнинг хакикий таннархи бухгалтерия маълумотига кура 98000 сумни ташкил килади. Махсулотнинг хакикий таннархи билан режа таннархи уртасидаги фарк (тежалган) 2000 сумни </w:t>
      </w:r>
      <w:r w:rsidRPr="005309D7">
        <w:rPr>
          <w:rFonts w:ascii="Times New Roman" w:hAnsi="Times New Roman"/>
          <w:szCs w:val="28"/>
        </w:rPr>
        <w:lastRenderedPageBreak/>
        <w:t xml:space="preserve">(100000-98000) ташкил килган. Хисобда бу куйидагича бухгалтерия утказмалари тузиш билан счётларда акс этади. </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Д-т 2810-"Омбордаги тайёр махсулотлар”счёти- махсулот режа таннархига (хисобот ойи давомида)- 100000 сум(ой давомида).</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Д-т 2810-"Омбордаги тайёр махсулот”счёти- махсулот хакикий таннархи билан режа таннархи уртасидаги фарк суммасига (хакикий таннарх аниклангандан сунг) (-) 2000 сум, ойнинг охирида.</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К-т 2010-"Асосий ишлаб чикариш”счёти- махсулотнинг ишлаб чикариш режадаги таннархига 100000 сум, ой давомида ва </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К-т 2010-"Асосий ишлаб чикариш”(-) 2000 сум. ойнинг охирида.</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Тайёр махсулотни хисобга олишда улгуржи, чакана нарх ва режа таннархидан фойдаланиладиган булса, у холда жунатилган хамда сотилган махсулотнинг хакикий таннархи билан хисобда кабул килинган бахо уртасидаги фаркни аниклаш зарурияти тугилади.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Тайёр махсулотларнинг синтетик хисоби 2800 счётларда юритилади. Бу счётларнинг дебети 2010-"Асосий ишлаб чикариш", 2310-"Ёрдам ишлаб чикаришлар”счётларининг кредити билан, кредити эса 9110-"Сотилган махсулотларнинг таннархи”счётининг дебети билан корреспонденцияланади.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Жорий хисобда ишлаб чикаришдан омборларга кабул килинган махсулот куйидагича акс эттирилади. Хакикий таннарх маълум булгандан кейин уртасидаги фарк суммага счётларда куйидагича бухгалтерия утказмалари тузилади:</w:t>
      </w:r>
    </w:p>
    <w:tbl>
      <w:tblPr>
        <w:tblW w:w="8820" w:type="dxa"/>
        <w:tblInd w:w="108" w:type="dxa"/>
        <w:tblLayout w:type="fixed"/>
        <w:tblLook w:val="0000" w:firstRow="0" w:lastRow="0" w:firstColumn="0" w:lastColumn="0" w:noHBand="0" w:noVBand="0"/>
      </w:tblPr>
      <w:tblGrid>
        <w:gridCol w:w="4731"/>
        <w:gridCol w:w="4089"/>
      </w:tblGrid>
      <w:tr w:rsidR="004718F5" w:rsidRPr="00F80EB7" w:rsidTr="00047EA1">
        <w:tblPrEx>
          <w:tblCellMar>
            <w:top w:w="0" w:type="dxa"/>
            <w:bottom w:w="0" w:type="dxa"/>
          </w:tblCellMar>
        </w:tblPrEx>
        <w:tc>
          <w:tcPr>
            <w:tcW w:w="4731"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2010-"Асосий ишлаб чикариш"</w:t>
            </w:r>
          </w:p>
        </w:tc>
        <w:tc>
          <w:tcPr>
            <w:tcW w:w="4089"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2800-"Тайёр махсулотлар"</w:t>
            </w:r>
          </w:p>
        </w:tc>
      </w:tr>
      <w:tr w:rsidR="004718F5" w:rsidRPr="00F80EB7" w:rsidTr="00047EA1">
        <w:tblPrEx>
          <w:tblCellMar>
            <w:top w:w="0" w:type="dxa"/>
            <w:bottom w:w="0" w:type="dxa"/>
          </w:tblCellMar>
        </w:tblPrEx>
        <w:tc>
          <w:tcPr>
            <w:tcW w:w="4731"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2310-"Ёрдам ишлаб чикаришлар"</w:t>
            </w:r>
          </w:p>
        </w:tc>
        <w:tc>
          <w:tcPr>
            <w:tcW w:w="4089"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p>
        </w:tc>
      </w:tr>
    </w:tbl>
    <w:p w:rsidR="004718F5" w:rsidRPr="00F80EB7" w:rsidRDefault="004718F5" w:rsidP="004718F5">
      <w:pPr>
        <w:tabs>
          <w:tab w:val="left" w:pos="0"/>
        </w:tabs>
        <w:ind w:firstLine="567"/>
        <w:jc w:val="both"/>
        <w:rPr>
          <w:rFonts w:ascii="Times New Roman" w:hAnsi="Times New Roman"/>
          <w:sz w:val="24"/>
          <w:szCs w:val="24"/>
        </w:rPr>
      </w:pPr>
      <w:r w:rsidRPr="00F80EB7">
        <w:rPr>
          <w:rFonts w:ascii="Times New Roman" w:hAnsi="Times New Roman"/>
          <w:sz w:val="24"/>
          <w:szCs w:val="24"/>
        </w:rPr>
        <w:t xml:space="preserve"> </w:t>
      </w:r>
    </w:p>
    <w:tbl>
      <w:tblPr>
        <w:tblW w:w="0" w:type="auto"/>
        <w:tblInd w:w="108" w:type="dxa"/>
        <w:tblLayout w:type="fixed"/>
        <w:tblLook w:val="0000" w:firstRow="0" w:lastRow="0" w:firstColumn="0" w:lastColumn="0" w:noHBand="0" w:noVBand="0"/>
      </w:tblPr>
      <w:tblGrid>
        <w:gridCol w:w="1260"/>
        <w:gridCol w:w="984"/>
        <w:gridCol w:w="1825"/>
        <w:gridCol w:w="1235"/>
        <w:gridCol w:w="1572"/>
      </w:tblGrid>
      <w:tr w:rsidR="004718F5" w:rsidRPr="00F80EB7" w:rsidTr="00047EA1">
        <w:tblPrEx>
          <w:tblCellMar>
            <w:top w:w="0" w:type="dxa"/>
            <w:bottom w:w="0" w:type="dxa"/>
          </w:tblCellMar>
        </w:tblPrEx>
        <w:tc>
          <w:tcPr>
            <w:tcW w:w="1260"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 xml:space="preserve"> Д-т</w:t>
            </w:r>
          </w:p>
        </w:tc>
        <w:tc>
          <w:tcPr>
            <w:tcW w:w="984" w:type="dxa"/>
            <w:tcBorders>
              <w:top w:val="nil"/>
              <w:left w:val="nil"/>
              <w:bottom w:val="single" w:sz="6" w:space="0" w:color="auto"/>
              <w:right w:val="nil"/>
            </w:tcBorders>
          </w:tcPr>
          <w:p w:rsidR="004718F5" w:rsidRPr="00F80EB7" w:rsidRDefault="004718F5" w:rsidP="00047EA1">
            <w:pPr>
              <w:tabs>
                <w:tab w:val="left" w:pos="0"/>
              </w:tabs>
              <w:jc w:val="right"/>
              <w:rPr>
                <w:rFonts w:ascii="Times New Roman" w:hAnsi="Times New Roman"/>
                <w:sz w:val="24"/>
                <w:szCs w:val="24"/>
              </w:rPr>
            </w:pPr>
            <w:r w:rsidRPr="00F80EB7">
              <w:rPr>
                <w:rFonts w:ascii="Times New Roman" w:hAnsi="Times New Roman"/>
                <w:sz w:val="24"/>
                <w:szCs w:val="24"/>
              </w:rPr>
              <w:t>К-т</w:t>
            </w:r>
          </w:p>
        </w:tc>
        <w:tc>
          <w:tcPr>
            <w:tcW w:w="1825"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p>
        </w:tc>
        <w:tc>
          <w:tcPr>
            <w:tcW w:w="1235"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Д-т</w:t>
            </w:r>
          </w:p>
        </w:tc>
        <w:tc>
          <w:tcPr>
            <w:tcW w:w="1572" w:type="dxa"/>
            <w:tcBorders>
              <w:top w:val="nil"/>
              <w:left w:val="nil"/>
              <w:bottom w:val="single" w:sz="6" w:space="0" w:color="auto"/>
              <w:right w:val="nil"/>
            </w:tcBorders>
          </w:tcPr>
          <w:p w:rsidR="004718F5" w:rsidRPr="00F80EB7" w:rsidRDefault="004718F5" w:rsidP="00047EA1">
            <w:pPr>
              <w:tabs>
                <w:tab w:val="left" w:pos="0"/>
              </w:tabs>
              <w:jc w:val="right"/>
              <w:rPr>
                <w:rFonts w:ascii="Times New Roman" w:hAnsi="Times New Roman"/>
                <w:sz w:val="24"/>
                <w:szCs w:val="24"/>
              </w:rPr>
            </w:pPr>
            <w:r w:rsidRPr="00F80EB7">
              <w:rPr>
                <w:rFonts w:ascii="Times New Roman" w:hAnsi="Times New Roman"/>
                <w:sz w:val="24"/>
                <w:szCs w:val="24"/>
              </w:rPr>
              <w:t>К-т</w:t>
            </w:r>
          </w:p>
        </w:tc>
      </w:tr>
      <w:tr w:rsidR="004718F5" w:rsidRPr="00F80EB7" w:rsidTr="00047EA1">
        <w:tblPrEx>
          <w:tblCellMar>
            <w:top w:w="0" w:type="dxa"/>
            <w:bottom w:w="0" w:type="dxa"/>
          </w:tblCellMar>
        </w:tblPrEx>
        <w:tc>
          <w:tcPr>
            <w:tcW w:w="1260" w:type="dxa"/>
            <w:tcBorders>
              <w:top w:val="single" w:sz="6" w:space="0" w:color="auto"/>
              <w:left w:val="nil"/>
              <w:bottom w:val="nil"/>
              <w:right w:val="single" w:sz="6" w:space="0" w:color="auto"/>
            </w:tcBorders>
          </w:tcPr>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С-N</w:t>
            </w:r>
          </w:p>
        </w:tc>
        <w:tc>
          <w:tcPr>
            <w:tcW w:w="984"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p>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 xml:space="preserve">100000 </w:t>
            </w:r>
          </w:p>
        </w:tc>
        <w:tc>
          <w:tcPr>
            <w:tcW w:w="1825"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p>
          <w:p w:rsidR="004718F5" w:rsidRPr="00F80EB7" w:rsidRDefault="004718F5" w:rsidP="00047EA1">
            <w:pPr>
              <w:tabs>
                <w:tab w:val="left" w:pos="0"/>
              </w:tabs>
              <w:jc w:val="both"/>
              <w:rPr>
                <w:rFonts w:ascii="Times New Roman" w:hAnsi="Times New Roman"/>
                <w:sz w:val="24"/>
                <w:szCs w:val="24"/>
              </w:rPr>
            </w:pPr>
          </w:p>
        </w:tc>
        <w:tc>
          <w:tcPr>
            <w:tcW w:w="1235" w:type="dxa"/>
            <w:tcBorders>
              <w:top w:val="single" w:sz="6" w:space="0" w:color="auto"/>
              <w:left w:val="nil"/>
              <w:bottom w:val="nil"/>
              <w:right w:val="single" w:sz="6" w:space="0" w:color="auto"/>
            </w:tcBorders>
          </w:tcPr>
          <w:p w:rsidR="004718F5" w:rsidRPr="00F80EB7" w:rsidRDefault="004718F5" w:rsidP="00047EA1">
            <w:pPr>
              <w:tabs>
                <w:tab w:val="left" w:pos="0"/>
              </w:tabs>
              <w:jc w:val="both"/>
              <w:rPr>
                <w:rFonts w:ascii="Times New Roman" w:hAnsi="Times New Roman"/>
                <w:sz w:val="24"/>
                <w:szCs w:val="24"/>
              </w:rPr>
            </w:pPr>
            <w:r w:rsidRPr="00F80EB7">
              <w:rPr>
                <w:rFonts w:ascii="Times New Roman" w:hAnsi="Times New Roman"/>
                <w:sz w:val="24"/>
                <w:szCs w:val="24"/>
              </w:rPr>
              <w:t>С-N</w:t>
            </w:r>
          </w:p>
          <w:p w:rsidR="004718F5" w:rsidRPr="00F80EB7" w:rsidRDefault="004718F5" w:rsidP="00047EA1">
            <w:pPr>
              <w:tabs>
                <w:tab w:val="left" w:pos="0"/>
              </w:tabs>
              <w:jc w:val="right"/>
              <w:rPr>
                <w:rFonts w:ascii="Times New Roman" w:hAnsi="Times New Roman"/>
                <w:sz w:val="24"/>
                <w:szCs w:val="24"/>
              </w:rPr>
            </w:pPr>
            <w:r w:rsidRPr="00F80EB7">
              <w:rPr>
                <w:rFonts w:ascii="Times New Roman" w:hAnsi="Times New Roman"/>
                <w:sz w:val="24"/>
                <w:szCs w:val="24"/>
              </w:rPr>
              <w:t>100000</w:t>
            </w:r>
          </w:p>
        </w:tc>
        <w:tc>
          <w:tcPr>
            <w:tcW w:w="1572" w:type="dxa"/>
            <w:tcBorders>
              <w:top w:val="nil"/>
              <w:left w:val="nil"/>
              <w:bottom w:val="nil"/>
              <w:right w:val="nil"/>
            </w:tcBorders>
          </w:tcPr>
          <w:p w:rsidR="004718F5" w:rsidRPr="00F80EB7" w:rsidRDefault="004718F5" w:rsidP="00047EA1">
            <w:pPr>
              <w:tabs>
                <w:tab w:val="left" w:pos="0"/>
              </w:tabs>
              <w:jc w:val="both"/>
              <w:rPr>
                <w:rFonts w:ascii="Times New Roman" w:hAnsi="Times New Roman"/>
                <w:sz w:val="24"/>
                <w:szCs w:val="24"/>
              </w:rPr>
            </w:pPr>
          </w:p>
        </w:tc>
      </w:tr>
      <w:tr w:rsidR="004718F5" w:rsidRPr="00F80EB7" w:rsidTr="00047EA1">
        <w:tblPrEx>
          <w:tblCellMar>
            <w:top w:w="0" w:type="dxa"/>
            <w:bottom w:w="0" w:type="dxa"/>
          </w:tblCellMar>
        </w:tblPrEx>
        <w:tc>
          <w:tcPr>
            <w:tcW w:w="1260" w:type="dxa"/>
            <w:tcBorders>
              <w:top w:val="nil"/>
              <w:left w:val="nil"/>
              <w:bottom w:val="nil"/>
              <w:right w:val="single" w:sz="6" w:space="0" w:color="auto"/>
            </w:tcBorders>
          </w:tcPr>
          <w:p w:rsidR="004718F5" w:rsidRPr="00F80EB7" w:rsidRDefault="004718F5" w:rsidP="00047EA1">
            <w:pPr>
              <w:tabs>
                <w:tab w:val="left" w:pos="0"/>
              </w:tabs>
              <w:jc w:val="both"/>
              <w:rPr>
                <w:rFonts w:ascii="Times New Roman" w:hAnsi="Times New Roman"/>
                <w:sz w:val="24"/>
                <w:szCs w:val="24"/>
              </w:rPr>
            </w:pPr>
          </w:p>
        </w:tc>
        <w:tc>
          <w:tcPr>
            <w:tcW w:w="4044" w:type="dxa"/>
            <w:gridSpan w:val="3"/>
            <w:tcBorders>
              <w:top w:val="nil"/>
              <w:left w:val="nil"/>
              <w:bottom w:val="nil"/>
              <w:right w:val="nil"/>
            </w:tcBorders>
          </w:tcPr>
          <w:p w:rsidR="004718F5" w:rsidRPr="00F80EB7" w:rsidRDefault="004718F5" w:rsidP="00047EA1">
            <w:pPr>
              <w:tabs>
                <w:tab w:val="left" w:pos="0"/>
              </w:tabs>
              <w:jc w:val="center"/>
              <w:rPr>
                <w:rFonts w:ascii="Times New Roman" w:hAnsi="Times New Roman"/>
                <w:sz w:val="24"/>
                <w:szCs w:val="24"/>
              </w:rPr>
            </w:pPr>
            <w:r w:rsidRPr="00F80EB7">
              <w:rPr>
                <w:rFonts w:ascii="Times New Roman" w:hAnsi="Times New Roman"/>
                <w:sz w:val="24"/>
                <w:szCs w:val="24"/>
              </w:rPr>
              <w:t xml:space="preserve">Режа таннархи </w:t>
            </w:r>
          </w:p>
          <w:p w:rsidR="004718F5" w:rsidRPr="00F80EB7" w:rsidRDefault="004718F5" w:rsidP="00047EA1">
            <w:pPr>
              <w:tabs>
                <w:tab w:val="left" w:pos="0"/>
              </w:tabs>
              <w:jc w:val="both"/>
              <w:rPr>
                <w:rFonts w:ascii="Times New Roman" w:hAnsi="Times New Roman"/>
                <w:sz w:val="24"/>
                <w:szCs w:val="24"/>
              </w:rPr>
            </w:pPr>
          </w:p>
          <w:p w:rsidR="004718F5" w:rsidRPr="00F80EB7" w:rsidRDefault="004718F5" w:rsidP="00047EA1">
            <w:pPr>
              <w:tabs>
                <w:tab w:val="left" w:pos="0"/>
              </w:tabs>
              <w:jc w:val="center"/>
              <w:rPr>
                <w:rFonts w:ascii="Times New Roman" w:hAnsi="Times New Roman"/>
                <w:sz w:val="24"/>
                <w:szCs w:val="24"/>
              </w:rPr>
            </w:pPr>
            <w:r w:rsidRPr="00F80EB7">
              <w:rPr>
                <w:rFonts w:ascii="Times New Roman" w:hAnsi="Times New Roman"/>
                <w:sz w:val="24"/>
                <w:szCs w:val="24"/>
              </w:rPr>
              <w:t xml:space="preserve">-2000 Фарк </w:t>
            </w:r>
            <w:r w:rsidRPr="00F80EB7">
              <w:rPr>
                <w:rFonts w:ascii="Times New Roman" w:hAnsi="Times New Roman"/>
                <w:sz w:val="24"/>
                <w:szCs w:val="24"/>
                <w:u w:val="single"/>
              </w:rPr>
              <w:t>+</w:t>
            </w:r>
            <w:r w:rsidRPr="00F80EB7">
              <w:rPr>
                <w:rFonts w:ascii="Times New Roman" w:hAnsi="Times New Roman"/>
                <w:sz w:val="24"/>
                <w:szCs w:val="24"/>
              </w:rPr>
              <w:t xml:space="preserve"> -2000</w:t>
            </w:r>
          </w:p>
          <w:p w:rsidR="004718F5" w:rsidRPr="00F80EB7" w:rsidRDefault="004718F5" w:rsidP="00047EA1">
            <w:pPr>
              <w:tabs>
                <w:tab w:val="left" w:pos="0"/>
              </w:tabs>
              <w:jc w:val="both"/>
              <w:rPr>
                <w:rFonts w:ascii="Times New Roman" w:hAnsi="Times New Roman"/>
                <w:sz w:val="24"/>
                <w:szCs w:val="24"/>
              </w:rPr>
            </w:pPr>
          </w:p>
        </w:tc>
        <w:tc>
          <w:tcPr>
            <w:tcW w:w="1572" w:type="dxa"/>
            <w:tcBorders>
              <w:top w:val="nil"/>
              <w:left w:val="single" w:sz="6" w:space="0" w:color="auto"/>
              <w:bottom w:val="nil"/>
              <w:right w:val="nil"/>
            </w:tcBorders>
          </w:tcPr>
          <w:p w:rsidR="004718F5" w:rsidRPr="00F80EB7" w:rsidRDefault="004718F5" w:rsidP="00047EA1">
            <w:pPr>
              <w:tabs>
                <w:tab w:val="left" w:pos="0"/>
              </w:tabs>
              <w:jc w:val="both"/>
              <w:rPr>
                <w:rFonts w:ascii="Times New Roman" w:hAnsi="Times New Roman"/>
                <w:sz w:val="24"/>
                <w:szCs w:val="24"/>
              </w:rPr>
            </w:pPr>
          </w:p>
        </w:tc>
      </w:tr>
    </w:tbl>
    <w:p w:rsidR="004718F5" w:rsidRPr="005309D7" w:rsidRDefault="004718F5" w:rsidP="004718F5">
      <w:pPr>
        <w:tabs>
          <w:tab w:val="left" w:pos="0"/>
        </w:tabs>
        <w:ind w:firstLine="567"/>
        <w:jc w:val="both"/>
        <w:rPr>
          <w:rFonts w:ascii="Times New Roman" w:hAnsi="Times New Roman"/>
          <w:szCs w:val="28"/>
        </w:rPr>
      </w:pP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Тайёр махсулотлар харакатининг хисобини тугри ташкил килиш учун корхона томонидан ишлаб чикиладиган махсулотларнинг турлари номининг рыйхати- номенклатурасидан фойдаланиш катта ахамиятга эга. Уни тузиш асосида тайёр махсулотни туркумлаш, яъни ушбу субъектда ишлаб чикариладиган бир махсулот турини бошка махсулотдан ажратиб турувчи маълум белгилари ётади. Номенклатура рыйхатини тузиш асосида куйидаги белгилар олинади: модель, фасон, артикул, марка, нав ва хоказо. </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lastRenderedPageBreak/>
        <w:t>Хар бир махсулот турига номенклатура раками бириктирилади ва у хар хил сондан иборат булади. Махсулот номенклатурасидан субъектнинг куйидаги хизматларида фойдаланилади: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диспетчерлик хизмати махсулотларни ишлаб чикариш графигининг бажарилишини назорат килади;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цехлар- ишлаб чикарилган махсулотларнинг ассортиментини назорат килиб омборга тайёр махсулот топширишда юкхати ёзиш учун фойдаланади;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маркетинг булими- тайёр махсулотларни жунатиш буйича шартномаларни бажариш имкониятини назорат килиш учун фойдаланади;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бухгалтерия- тайёр махсулотларнинг аналитик хисобини юритиш, умумий маълумотлар ва хисоботлар тузиш учун фойдаланади.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Тайёр махсулотларнинг харидорга жунатилгани, ишлар бажарилгани ва хизматлар курсатилгани, воситачилик асосида ёки бошка шунга ухшаш асосларда тайёр махсулотлар сотиш учун утказилганлиги хусусида тегишли хужжатлар (юкхатлар, кабул килиш-топшириш далолатномалари) билан расмийлаштирилганида махсулот (иш, хизмат)ларни юклаб жунатилган (сотилган) махсулот, бажарилган иш, курсатилган хизматлар деб аталади.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"Асосий хужалик фаолиятдан олинган даромадлар”номли 2-БХМС мувофик махсулот омбордан чикарилган ёки тулов хужжатлари банкка топширилган вактдан бошлаб, харидорлар уларга хак тулашидан катъий назар махсулот сотилган деб хисобланади.</w:t>
      </w:r>
    </w:p>
    <w:p w:rsidR="004718F5" w:rsidRPr="005309D7" w:rsidRDefault="004718F5" w:rsidP="004718F5">
      <w:pPr>
        <w:numPr>
          <w:ilvl w:val="12"/>
          <w:numId w:val="0"/>
        </w:numPr>
        <w:tabs>
          <w:tab w:val="left" w:pos="0"/>
        </w:tabs>
        <w:ind w:firstLine="567"/>
        <w:jc w:val="both"/>
        <w:rPr>
          <w:rFonts w:ascii="Times New Roman" w:hAnsi="Times New Roman"/>
          <w:szCs w:val="28"/>
        </w:rPr>
      </w:pPr>
    </w:p>
    <w:p w:rsidR="004718F5" w:rsidRPr="005309D7" w:rsidRDefault="004718F5" w:rsidP="004718F5">
      <w:pPr>
        <w:numPr>
          <w:ilvl w:val="12"/>
          <w:numId w:val="0"/>
        </w:numPr>
        <w:tabs>
          <w:tab w:val="left" w:pos="0"/>
        </w:tabs>
        <w:ind w:firstLine="567"/>
        <w:jc w:val="both"/>
        <w:rPr>
          <w:rFonts w:ascii="Times New Roman" w:hAnsi="Times New Roman"/>
          <w:b/>
          <w:bCs/>
          <w:szCs w:val="28"/>
        </w:rPr>
      </w:pPr>
      <w:r w:rsidRPr="005309D7">
        <w:rPr>
          <w:rFonts w:ascii="Times New Roman" w:hAnsi="Times New Roman"/>
          <w:b/>
          <w:bCs/>
          <w:szCs w:val="28"/>
        </w:rPr>
        <w:t>Тайёр махсулотларни хисобга олувчи счётларнинг чизмаси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2810-"Омбордаги тайёр махсулотлар”ва 2820-"Кургазмадаги тайёр махсулотлар”счётлари.</w:t>
      </w:r>
    </w:p>
    <w:p w:rsidR="004718F5" w:rsidRPr="005309D7" w:rsidRDefault="004718F5" w:rsidP="004718F5">
      <w:pPr>
        <w:numPr>
          <w:ilvl w:val="12"/>
          <w:numId w:val="0"/>
        </w:numPr>
        <w:tabs>
          <w:tab w:val="left" w:pos="0"/>
        </w:tabs>
        <w:ind w:firstLine="567"/>
        <w:jc w:val="both"/>
        <w:rPr>
          <w:rFonts w:ascii="Times New Roman" w:hAnsi="Times New Roman"/>
          <w:szCs w:val="28"/>
        </w:rPr>
      </w:pPr>
    </w:p>
    <w:tbl>
      <w:tblPr>
        <w:tblW w:w="9000" w:type="dxa"/>
        <w:tblInd w:w="108" w:type="dxa"/>
        <w:tblLayout w:type="fixed"/>
        <w:tblLook w:val="0000" w:firstRow="0" w:lastRow="0" w:firstColumn="0" w:lastColumn="0" w:noHBand="0" w:noVBand="0"/>
      </w:tblPr>
      <w:tblGrid>
        <w:gridCol w:w="900"/>
        <w:gridCol w:w="2880"/>
        <w:gridCol w:w="3600"/>
        <w:gridCol w:w="1080"/>
        <w:gridCol w:w="540"/>
      </w:tblGrid>
      <w:tr w:rsidR="004718F5" w:rsidRPr="005309D7" w:rsidTr="00047EA1">
        <w:tblPrEx>
          <w:tblCellMar>
            <w:top w:w="0" w:type="dxa"/>
            <w:bottom w:w="0" w:type="dxa"/>
          </w:tblCellMar>
        </w:tblPrEx>
        <w:tc>
          <w:tcPr>
            <w:tcW w:w="37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Счётларнинг кредитидан</w:t>
            </w:r>
          </w:p>
        </w:tc>
        <w:tc>
          <w:tcPr>
            <w:tcW w:w="5220" w:type="dxa"/>
            <w:gridSpan w:val="3"/>
            <w:tcBorders>
              <w:top w:val="nil"/>
              <w:left w:val="nil"/>
              <w:bottom w:val="nil"/>
              <w:right w:val="nil"/>
            </w:tcBorders>
          </w:tcPr>
          <w:p w:rsidR="004718F5" w:rsidRPr="005309D7" w:rsidRDefault="004718F5" w:rsidP="00047EA1">
            <w:pPr>
              <w:numPr>
                <w:ilvl w:val="12"/>
                <w:numId w:val="0"/>
              </w:numPr>
              <w:tabs>
                <w:tab w:val="left" w:pos="0"/>
              </w:tabs>
              <w:ind w:right="1872"/>
              <w:jc w:val="right"/>
              <w:rPr>
                <w:rFonts w:ascii="Times New Roman" w:hAnsi="Times New Roman"/>
                <w:sz w:val="24"/>
                <w:szCs w:val="24"/>
              </w:rPr>
            </w:pPr>
            <w:r w:rsidRPr="005309D7">
              <w:rPr>
                <w:rFonts w:ascii="Times New Roman" w:hAnsi="Times New Roman"/>
                <w:sz w:val="24"/>
                <w:szCs w:val="24"/>
              </w:rPr>
              <w:t>Счётларнинг дебетига</w:t>
            </w:r>
          </w:p>
        </w:tc>
      </w:tr>
      <w:tr w:rsidR="004718F5" w:rsidRPr="005309D7" w:rsidTr="00047EA1">
        <w:tblPrEx>
          <w:tblCellMar>
            <w:top w:w="0" w:type="dxa"/>
            <w:bottom w:w="0" w:type="dxa"/>
          </w:tblCellMar>
        </w:tblPrEx>
        <w:tc>
          <w:tcPr>
            <w:tcW w:w="3780" w:type="dxa"/>
            <w:gridSpan w:val="2"/>
            <w:tcBorders>
              <w:top w:val="nil"/>
              <w:left w:val="nil"/>
              <w:bottom w:val="single" w:sz="6" w:space="0" w:color="auto"/>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Дебет</w:t>
            </w:r>
          </w:p>
        </w:tc>
        <w:tc>
          <w:tcPr>
            <w:tcW w:w="5220" w:type="dxa"/>
            <w:gridSpan w:val="3"/>
            <w:tcBorders>
              <w:top w:val="nil"/>
              <w:left w:val="nil"/>
              <w:bottom w:val="single" w:sz="6" w:space="0" w:color="auto"/>
              <w:right w:val="nil"/>
            </w:tcBorders>
          </w:tcPr>
          <w:p w:rsidR="004718F5" w:rsidRPr="005309D7" w:rsidRDefault="004718F5" w:rsidP="00047EA1">
            <w:pPr>
              <w:numPr>
                <w:ilvl w:val="12"/>
                <w:numId w:val="0"/>
              </w:numPr>
              <w:tabs>
                <w:tab w:val="left" w:pos="0"/>
              </w:tabs>
              <w:ind w:right="1872"/>
              <w:jc w:val="right"/>
              <w:rPr>
                <w:rFonts w:ascii="Times New Roman" w:hAnsi="Times New Roman"/>
                <w:sz w:val="24"/>
                <w:szCs w:val="24"/>
              </w:rPr>
            </w:pPr>
            <w:r w:rsidRPr="005309D7">
              <w:rPr>
                <w:rFonts w:ascii="Times New Roman" w:hAnsi="Times New Roman"/>
                <w:sz w:val="24"/>
                <w:szCs w:val="24"/>
              </w:rPr>
              <w:t>Кредит</w:t>
            </w:r>
          </w:p>
        </w:tc>
      </w:tr>
      <w:tr w:rsidR="004718F5" w:rsidRPr="005309D7" w:rsidTr="00047EA1">
        <w:tblPrEx>
          <w:tblCellMar>
            <w:top w:w="0" w:type="dxa"/>
            <w:bottom w:w="0" w:type="dxa"/>
          </w:tblCellMar>
        </w:tblPrEx>
        <w:trPr>
          <w:gridAfter w:val="1"/>
          <w:wAfter w:w="540" w:type="dxa"/>
        </w:trPr>
        <w:tc>
          <w:tcPr>
            <w:tcW w:w="3780" w:type="dxa"/>
            <w:gridSpan w:val="2"/>
            <w:tcBorders>
              <w:top w:val="single" w:sz="6" w:space="0" w:color="auto"/>
              <w:left w:val="nil"/>
              <w:bottom w:val="single" w:sz="6" w:space="0" w:color="auto"/>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С-N</w:t>
            </w:r>
          </w:p>
        </w:tc>
        <w:tc>
          <w:tcPr>
            <w:tcW w:w="3600" w:type="dxa"/>
            <w:tcBorders>
              <w:top w:val="nil"/>
              <w:left w:val="nil"/>
              <w:bottom w:val="nil"/>
              <w:right w:val="nil"/>
            </w:tcBorders>
          </w:tcPr>
          <w:p w:rsidR="004718F5" w:rsidRPr="005309D7" w:rsidRDefault="004718F5" w:rsidP="00047EA1">
            <w:pPr>
              <w:numPr>
                <w:ilvl w:val="12"/>
                <w:numId w:val="0"/>
              </w:numPr>
              <w:tabs>
                <w:tab w:val="left" w:pos="0"/>
                <w:tab w:val="left" w:pos="3312"/>
              </w:tabs>
              <w:ind w:right="1512"/>
              <w:jc w:val="both"/>
              <w:rPr>
                <w:rFonts w:ascii="Times New Roman" w:hAnsi="Times New Roman"/>
                <w:sz w:val="24"/>
                <w:szCs w:val="24"/>
              </w:rPr>
            </w:pP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2010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Асосий ишлаб чикаришдан тайёр махсулот кирим килинди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612"/>
              <w:jc w:val="both"/>
              <w:rPr>
                <w:rFonts w:ascii="Times New Roman" w:hAnsi="Times New Roman"/>
                <w:sz w:val="24"/>
                <w:szCs w:val="24"/>
              </w:rPr>
            </w:pPr>
            <w:r w:rsidRPr="005309D7">
              <w:rPr>
                <w:rFonts w:ascii="Times New Roman" w:hAnsi="Times New Roman"/>
                <w:sz w:val="24"/>
                <w:szCs w:val="24"/>
              </w:rPr>
              <w:t>Тайёр махсулотларнинг молиявий куйилма сифатида берилиши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1368"/>
              </w:tabs>
              <w:ind w:right="44"/>
              <w:jc w:val="both"/>
              <w:rPr>
                <w:rFonts w:ascii="Times New Roman" w:hAnsi="Times New Roman"/>
                <w:sz w:val="24"/>
                <w:szCs w:val="24"/>
              </w:rPr>
            </w:pPr>
            <w:r w:rsidRPr="005309D7">
              <w:rPr>
                <w:rFonts w:ascii="Times New Roman" w:hAnsi="Times New Roman"/>
                <w:sz w:val="24"/>
                <w:szCs w:val="24"/>
              </w:rPr>
              <w:t>0610 (9110)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2310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Ёрдам ишлаб чикаришдан тайёр махсулот кирим килинди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Тайёр махсулотларнинг материаллар таркибига киритилиши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754"/>
              </w:tabs>
              <w:ind w:right="72"/>
              <w:jc w:val="both"/>
              <w:rPr>
                <w:rFonts w:ascii="Times New Roman" w:hAnsi="Times New Roman"/>
                <w:sz w:val="24"/>
                <w:szCs w:val="24"/>
              </w:rPr>
            </w:pPr>
            <w:r w:rsidRPr="005309D7">
              <w:rPr>
                <w:rFonts w:ascii="Times New Roman" w:hAnsi="Times New Roman"/>
                <w:sz w:val="24"/>
                <w:szCs w:val="24"/>
              </w:rPr>
              <w:t>1010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2320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Хизмат курсатувчи тармоклардан тайёр махсулот кирим килинди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Асосий ишлаб чикаришнинг эхтиёжи учун сарфланиши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2010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2820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 xml:space="preserve">Кургазмадаги тайёр </w:t>
            </w:r>
            <w:r w:rsidRPr="005309D7">
              <w:rPr>
                <w:rFonts w:ascii="Times New Roman" w:hAnsi="Times New Roman"/>
                <w:sz w:val="24"/>
                <w:szCs w:val="24"/>
              </w:rPr>
              <w:lastRenderedPageBreak/>
              <w:t>махсулотлар омборга кирим килинди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lastRenderedPageBreak/>
              <w:t xml:space="preserve">Ёрдам цехларга ишлов бериш </w:t>
            </w:r>
            <w:r w:rsidRPr="005309D7">
              <w:rPr>
                <w:rFonts w:ascii="Times New Roman" w:hAnsi="Times New Roman"/>
                <w:sz w:val="24"/>
                <w:szCs w:val="24"/>
              </w:rPr>
              <w:lastRenderedPageBreak/>
              <w:t>учун берилиши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lastRenderedPageBreak/>
              <w:t>2310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lastRenderedPageBreak/>
              <w:t>6110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Мустакил балансдаги булинмалардан тайёр махсулотларнинг олиниши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Умумишлаб чикариш эхтиёжлари учун ишлатилиши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2510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4710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Таъсисчилар томонидан баъдал сифатида берилиши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Яроксиз деб топилган махсулотларга ишлов бериш учун сарфланиши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9370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Омбордаги тайёр махсулотлар бахосининг оширилиши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Кургазмага куйиш учун берилиши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2820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9380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Текинга олинган тайёр махсулотларнинг киймати акс эттирилди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Келгуси давр сарфлари учун ишлатилиши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3190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9390</w:t>
            </w: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Инвентаризация натижасида аникланган ортикча тайёр махсулотларнинг кирим килиниши</w:t>
            </w: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Мустакил балансдаги ички булинмаларга берилиши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4110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Инвентаризация натижасида аникланган камомаднинг жавобгар шахс зиммасига олиб борилиши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4630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Киска муддатли молиявий куйилмалар хисобига берилиши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5800 (9110)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Сотилган тайёр махсулотнинг кийматининг хисобдан чикарилиши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9110</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Умумхужаликнинг эхтиёжи учун ишлатилиши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9429</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Инвентаризация натижасида аникланган камомад суммасининг меъёрдаги кисмини хисобдан чикариш</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9433</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Омбордаги тайёр махсулотларнинг кийматини арзонлаштириш</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9435</w:t>
            </w:r>
          </w:p>
        </w:tc>
      </w:tr>
      <w:tr w:rsidR="004718F5" w:rsidRPr="005309D7" w:rsidTr="00047EA1">
        <w:tblPrEx>
          <w:tblCellMar>
            <w:top w:w="0" w:type="dxa"/>
            <w:bottom w:w="0" w:type="dxa"/>
          </w:tblCellMar>
        </w:tblPrEx>
        <w:trPr>
          <w:gridAfter w:val="1"/>
          <w:wAfter w:w="540" w:type="dxa"/>
        </w:trPr>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288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 w:val="24"/>
                <w:szCs w:val="24"/>
              </w:rPr>
            </w:pPr>
          </w:p>
        </w:tc>
        <w:tc>
          <w:tcPr>
            <w:tcW w:w="3600" w:type="dxa"/>
            <w:tcBorders>
              <w:top w:val="nil"/>
              <w:left w:val="nil"/>
              <w:bottom w:val="nil"/>
              <w:right w:val="nil"/>
            </w:tcBorders>
          </w:tcPr>
          <w:p w:rsidR="004718F5" w:rsidRPr="005309D7" w:rsidRDefault="004718F5" w:rsidP="00047EA1">
            <w:pPr>
              <w:numPr>
                <w:ilvl w:val="12"/>
                <w:numId w:val="0"/>
              </w:numPr>
              <w:tabs>
                <w:tab w:val="left" w:pos="0"/>
              </w:tabs>
              <w:ind w:right="72"/>
              <w:jc w:val="both"/>
              <w:rPr>
                <w:rFonts w:ascii="Times New Roman" w:hAnsi="Times New Roman"/>
                <w:sz w:val="24"/>
                <w:szCs w:val="24"/>
              </w:rPr>
            </w:pPr>
            <w:r w:rsidRPr="005309D7">
              <w:rPr>
                <w:rFonts w:ascii="Times New Roman" w:hAnsi="Times New Roman"/>
                <w:sz w:val="24"/>
                <w:szCs w:val="24"/>
              </w:rPr>
              <w:t>Хизмат курсатувчи тармокларга тайёр махсулотларнинг берилиши</w:t>
            </w:r>
          </w:p>
        </w:tc>
        <w:tc>
          <w:tcPr>
            <w:tcW w:w="108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 w:val="24"/>
                <w:szCs w:val="24"/>
              </w:rPr>
            </w:pPr>
            <w:r w:rsidRPr="005309D7">
              <w:rPr>
                <w:rFonts w:ascii="Times New Roman" w:hAnsi="Times New Roman"/>
                <w:sz w:val="24"/>
                <w:szCs w:val="24"/>
              </w:rPr>
              <w:t>9450 (4110)</w:t>
            </w:r>
          </w:p>
        </w:tc>
      </w:tr>
    </w:tbl>
    <w:p w:rsidR="004718F5" w:rsidRPr="005309D7" w:rsidRDefault="004718F5" w:rsidP="004718F5">
      <w:pPr>
        <w:numPr>
          <w:ilvl w:val="12"/>
          <w:numId w:val="0"/>
        </w:numPr>
        <w:tabs>
          <w:tab w:val="left" w:pos="0"/>
        </w:tabs>
        <w:ind w:firstLine="709"/>
        <w:jc w:val="both"/>
        <w:rPr>
          <w:rFonts w:ascii="Times New Roman" w:hAnsi="Times New Roman"/>
          <w:szCs w:val="28"/>
        </w:rPr>
      </w:pP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Махсулотнинг сотилиши субъект фаолиятининг асосий салмокли курсаткичи хисобланади. Сотиш жараёни махсулот (иш, хизмат)ларни жунатиш ва сотишга доир хужалик муомалаларининг яхлитлиги билан богликдир.</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lastRenderedPageBreak/>
        <w:t>Амалдаги коидага мувофик 1-январ 1998 йилдан кабул килинган хисоблаш усулига мувофик махсулотлар (иш, хизматлар) жунатилган сана ёки банкка тулов-хисоблашиш хужжатларини такдим этган кун сотув амалга оширилган сана деб хисобланади. Лекин халкаро стандарт буйича касса усули, яъни сотилган махсулот, бажарилган иш ёки курсатилган хизматлар учун харидорлардан маблагларнинг келиб тушиши санаси хам тавсия килинади.</w:t>
      </w:r>
    </w:p>
    <w:p w:rsidR="004718F5" w:rsidRPr="005309D7" w:rsidRDefault="004718F5" w:rsidP="004718F5">
      <w:pPr>
        <w:numPr>
          <w:ilvl w:val="12"/>
          <w:numId w:val="0"/>
        </w:numPr>
        <w:tabs>
          <w:tab w:val="left" w:pos="0"/>
        </w:tabs>
        <w:ind w:firstLine="567"/>
        <w:jc w:val="both"/>
        <w:rPr>
          <w:rFonts w:ascii="Times New Roman" w:hAnsi="Times New Roman"/>
          <w:szCs w:val="28"/>
        </w:rPr>
      </w:pPr>
    </w:p>
    <w:p w:rsidR="004718F5" w:rsidRPr="005309D7" w:rsidRDefault="004718F5" w:rsidP="004718F5">
      <w:pPr>
        <w:numPr>
          <w:ilvl w:val="12"/>
          <w:numId w:val="0"/>
        </w:numPr>
        <w:tabs>
          <w:tab w:val="left" w:pos="0"/>
        </w:tabs>
        <w:ind w:firstLine="567"/>
        <w:jc w:val="both"/>
        <w:rPr>
          <w:rFonts w:ascii="Times New Roman" w:hAnsi="Times New Roman"/>
          <w:b/>
          <w:bCs/>
          <w:szCs w:val="28"/>
        </w:rPr>
      </w:pPr>
      <w:r w:rsidRPr="005309D7">
        <w:rPr>
          <w:rFonts w:ascii="Times New Roman" w:hAnsi="Times New Roman"/>
          <w:b/>
          <w:bCs/>
          <w:szCs w:val="28"/>
        </w:rPr>
        <w:t>9100-Сотилган махсулотлар, бажарилган ишлар ва курсатилган хизматларнинг таннархини хисобга олувчи счётларнинг чизмаси.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9110-"Сотилган махсулотларнинг таннархи"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9120-"Сотилган товарларнинг таннархи"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9130-"Бажарилган ишлар ва курсатилган хизматларнинг таннархи"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9140-"Товар-моддий захираларни сотиб олиш”(даврий усулда)</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9150-"Товар-моддий захираларнинг бахосини мукобиллаштириш”(даврий хисоб усулида)</w:t>
      </w:r>
    </w:p>
    <w:p w:rsidR="004718F5" w:rsidRPr="005309D7" w:rsidRDefault="004718F5" w:rsidP="004718F5">
      <w:pPr>
        <w:numPr>
          <w:ilvl w:val="12"/>
          <w:numId w:val="0"/>
        </w:numPr>
        <w:tabs>
          <w:tab w:val="left" w:pos="0"/>
        </w:tabs>
        <w:ind w:firstLine="567"/>
        <w:jc w:val="both"/>
        <w:rPr>
          <w:rFonts w:ascii="Times New Roman" w:hAnsi="Times New Roman"/>
          <w:szCs w:val="28"/>
        </w:rPr>
      </w:pPr>
    </w:p>
    <w:tbl>
      <w:tblPr>
        <w:tblW w:w="8933" w:type="dxa"/>
        <w:tblInd w:w="108" w:type="dxa"/>
        <w:tblLayout w:type="fixed"/>
        <w:tblLook w:val="0000" w:firstRow="0" w:lastRow="0" w:firstColumn="0" w:lastColumn="0" w:noHBand="0" w:noVBand="0"/>
      </w:tblPr>
      <w:tblGrid>
        <w:gridCol w:w="1013"/>
        <w:gridCol w:w="67"/>
        <w:gridCol w:w="3600"/>
        <w:gridCol w:w="2520"/>
        <w:gridCol w:w="236"/>
        <w:gridCol w:w="304"/>
        <w:gridCol w:w="720"/>
        <w:gridCol w:w="180"/>
        <w:gridCol w:w="57"/>
        <w:gridCol w:w="236"/>
      </w:tblGrid>
      <w:tr w:rsidR="004718F5" w:rsidRPr="005309D7" w:rsidTr="00047EA1">
        <w:tblPrEx>
          <w:tblCellMar>
            <w:top w:w="0" w:type="dxa"/>
            <w:bottom w:w="0" w:type="dxa"/>
          </w:tblCellMar>
        </w:tblPrEx>
        <w:trPr>
          <w:gridAfter w:val="2"/>
          <w:wAfter w:w="293" w:type="dxa"/>
        </w:trPr>
        <w:tc>
          <w:tcPr>
            <w:tcW w:w="4680" w:type="dxa"/>
            <w:gridSpan w:val="3"/>
            <w:tcBorders>
              <w:top w:val="nil"/>
              <w:left w:val="nil"/>
              <w:bottom w:val="single" w:sz="6" w:space="0" w:color="auto"/>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Счётларнинг кредитидан</w:t>
            </w:r>
          </w:p>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Дебет</w:t>
            </w:r>
          </w:p>
        </w:tc>
        <w:tc>
          <w:tcPr>
            <w:tcW w:w="3960" w:type="dxa"/>
            <w:gridSpan w:val="5"/>
            <w:tcBorders>
              <w:top w:val="nil"/>
              <w:left w:val="nil"/>
              <w:bottom w:val="single" w:sz="6" w:space="0" w:color="auto"/>
              <w:right w:val="nil"/>
            </w:tcBorders>
          </w:tcPr>
          <w:p w:rsidR="004718F5" w:rsidRPr="005309D7" w:rsidRDefault="004718F5" w:rsidP="00047EA1">
            <w:pPr>
              <w:numPr>
                <w:ilvl w:val="12"/>
                <w:numId w:val="0"/>
              </w:numPr>
              <w:tabs>
                <w:tab w:val="left" w:pos="0"/>
              </w:tabs>
              <w:jc w:val="right"/>
              <w:rPr>
                <w:rFonts w:ascii="Times New Roman" w:hAnsi="Times New Roman"/>
                <w:szCs w:val="28"/>
              </w:rPr>
            </w:pPr>
            <w:r w:rsidRPr="005309D7">
              <w:rPr>
                <w:rFonts w:ascii="Times New Roman" w:hAnsi="Times New Roman"/>
                <w:szCs w:val="28"/>
              </w:rPr>
              <w:t>Счётларнинг дебетига</w:t>
            </w:r>
          </w:p>
          <w:p w:rsidR="004718F5" w:rsidRPr="005309D7" w:rsidRDefault="004718F5" w:rsidP="00047EA1">
            <w:pPr>
              <w:numPr>
                <w:ilvl w:val="12"/>
                <w:numId w:val="0"/>
              </w:numPr>
              <w:tabs>
                <w:tab w:val="left" w:pos="0"/>
              </w:tabs>
              <w:jc w:val="right"/>
              <w:rPr>
                <w:rFonts w:ascii="Times New Roman" w:hAnsi="Times New Roman"/>
                <w:szCs w:val="28"/>
              </w:rPr>
            </w:pPr>
            <w:r w:rsidRPr="005309D7">
              <w:rPr>
                <w:rFonts w:ascii="Times New Roman" w:hAnsi="Times New Roman"/>
                <w:szCs w:val="28"/>
              </w:rPr>
              <w:t>Кредит</w:t>
            </w:r>
          </w:p>
        </w:tc>
      </w:tr>
      <w:tr w:rsidR="004718F5" w:rsidRPr="005309D7" w:rsidTr="00047EA1">
        <w:tblPrEx>
          <w:tblCellMar>
            <w:top w:w="0" w:type="dxa"/>
            <w:bottom w:w="0" w:type="dxa"/>
          </w:tblCellMar>
        </w:tblPrEx>
        <w:trPr>
          <w:gridAfter w:val="2"/>
          <w:wAfter w:w="293" w:type="dxa"/>
        </w:trPr>
        <w:tc>
          <w:tcPr>
            <w:tcW w:w="1013"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1000-</w:t>
            </w:r>
          </w:p>
        </w:tc>
        <w:tc>
          <w:tcPr>
            <w:tcW w:w="3667"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Инвентаризация якуни натижасида ТМЗ купайиши</w:t>
            </w:r>
          </w:p>
        </w:tc>
        <w:tc>
          <w:tcPr>
            <w:tcW w:w="3060" w:type="dxa"/>
            <w:gridSpan w:val="3"/>
            <w:tcBorders>
              <w:top w:val="nil"/>
              <w:left w:val="nil"/>
              <w:bottom w:val="nil"/>
              <w:right w:val="nil"/>
            </w:tcBorders>
          </w:tcPr>
          <w:p w:rsidR="004718F5" w:rsidRPr="005309D7" w:rsidRDefault="004718F5" w:rsidP="00047EA1">
            <w:pPr>
              <w:numPr>
                <w:ilvl w:val="12"/>
                <w:numId w:val="0"/>
              </w:numPr>
              <w:tabs>
                <w:tab w:val="left" w:pos="0"/>
                <w:tab w:val="left" w:pos="2772"/>
              </w:tabs>
              <w:ind w:right="669"/>
              <w:jc w:val="both"/>
              <w:rPr>
                <w:rFonts w:ascii="Times New Roman" w:hAnsi="Times New Roman"/>
                <w:szCs w:val="28"/>
              </w:rPr>
            </w:pPr>
            <w:r w:rsidRPr="005309D7">
              <w:rPr>
                <w:rFonts w:ascii="Times New Roman" w:hAnsi="Times New Roman"/>
                <w:szCs w:val="28"/>
              </w:rPr>
              <w:t>Материалларнинг камайиши</w:t>
            </w:r>
          </w:p>
        </w:tc>
        <w:tc>
          <w:tcPr>
            <w:tcW w:w="90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-1000</w:t>
            </w:r>
          </w:p>
        </w:tc>
      </w:tr>
      <w:tr w:rsidR="004718F5" w:rsidRPr="005309D7" w:rsidTr="00047EA1">
        <w:tblPrEx>
          <w:tblCellMar>
            <w:top w:w="0" w:type="dxa"/>
            <w:bottom w:w="0" w:type="dxa"/>
          </w:tblCellMar>
        </w:tblPrEx>
        <w:trPr>
          <w:gridAfter w:val="3"/>
          <w:wAfter w:w="473"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2010-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Инвентаризация натижасида тугалланмаган ишлаб чикаришнинг ысиши</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Устиришдаги ва бокувдаги хайвонларнинг камайиши</w:t>
            </w:r>
          </w:p>
        </w:tc>
        <w:tc>
          <w:tcPr>
            <w:tcW w:w="1260" w:type="dxa"/>
            <w:gridSpan w:val="3"/>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-1100</w:t>
            </w:r>
          </w:p>
        </w:tc>
      </w:tr>
      <w:tr w:rsidR="004718F5" w:rsidRPr="005309D7" w:rsidTr="00047EA1">
        <w:tblPrEx>
          <w:tblCellMar>
            <w:top w:w="0" w:type="dxa"/>
            <w:bottom w:w="0" w:type="dxa"/>
          </w:tblCellMar>
        </w:tblPrEx>
        <w:trPr>
          <w:gridAfter w:val="3"/>
          <w:wAfter w:w="473"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2010-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Ишларнинг тугатилган боскичлари буйича хисобдан чикарилиши</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Тугалланмаган ишлаб чикариш суммасининг камайиши</w:t>
            </w:r>
          </w:p>
        </w:tc>
        <w:tc>
          <w:tcPr>
            <w:tcW w:w="1260" w:type="dxa"/>
            <w:gridSpan w:val="3"/>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-2010</w:t>
            </w:r>
          </w:p>
        </w:tc>
      </w:tr>
      <w:tr w:rsidR="004718F5" w:rsidRPr="005309D7" w:rsidTr="00047EA1">
        <w:tblPrEx>
          <w:tblCellMar>
            <w:top w:w="0" w:type="dxa"/>
            <w:bottom w:w="0" w:type="dxa"/>
          </w:tblCellMar>
        </w:tblPrEx>
        <w:trPr>
          <w:gridAfter w:val="3"/>
          <w:wAfter w:w="473"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2310-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Ёрдам ишлаб чикариш хизматларининг сотилиши</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махсулотларнинг камайиши</w:t>
            </w:r>
          </w:p>
        </w:tc>
        <w:tc>
          <w:tcPr>
            <w:tcW w:w="1260" w:type="dxa"/>
            <w:gridSpan w:val="3"/>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-2010</w:t>
            </w:r>
          </w:p>
        </w:tc>
      </w:tr>
      <w:tr w:rsidR="004718F5" w:rsidRPr="005309D7" w:rsidTr="00047EA1">
        <w:tblPrEx>
          <w:tblCellMar>
            <w:top w:w="0" w:type="dxa"/>
            <w:bottom w:w="0" w:type="dxa"/>
          </w:tblCellMar>
        </w:tblPrEx>
        <w:trPr>
          <w:gridAfter w:val="3"/>
          <w:wAfter w:w="473"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2810-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махсулотларнинг харидор ва буюртмачиларга жунатиш натижасида таннархини хисобдан чикариш</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Товарларнинг камайиши</w:t>
            </w:r>
          </w:p>
        </w:tc>
        <w:tc>
          <w:tcPr>
            <w:tcW w:w="1260" w:type="dxa"/>
            <w:gridSpan w:val="3"/>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-2910</w:t>
            </w:r>
          </w:p>
        </w:tc>
      </w:tr>
      <w:tr w:rsidR="004718F5" w:rsidRPr="005309D7" w:rsidTr="00047EA1">
        <w:tblPrEx>
          <w:tblCellMar>
            <w:top w:w="0" w:type="dxa"/>
            <w:bottom w:w="0" w:type="dxa"/>
          </w:tblCellMar>
        </w:tblPrEx>
        <w:trPr>
          <w:gridAfter w:val="3"/>
          <w:wAfter w:w="473"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2810-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махсулотларнинг узок муддатли инвестиция учун берилиши</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ТМЗ сотиб олиш счётининг ёпилиши</w:t>
            </w:r>
          </w:p>
        </w:tc>
        <w:tc>
          <w:tcPr>
            <w:tcW w:w="1260" w:type="dxa"/>
            <w:gridSpan w:val="3"/>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-9900</w:t>
            </w:r>
          </w:p>
        </w:tc>
      </w:tr>
      <w:tr w:rsidR="004718F5" w:rsidRPr="005309D7" w:rsidTr="00047EA1">
        <w:tblPrEx>
          <w:tblCellMar>
            <w:top w:w="0" w:type="dxa"/>
            <w:bottom w:w="0" w:type="dxa"/>
          </w:tblCellMar>
        </w:tblPrEx>
        <w:trPr>
          <w:gridAfter w:val="3"/>
          <w:wAfter w:w="473"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lastRenderedPageBreak/>
              <w:t>2810-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Бошка булинма ва субъектларга текинга берилиши</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ТМЗ бахосини мукобиллаштириш счётининг ёпилиши</w:t>
            </w:r>
          </w:p>
        </w:tc>
        <w:tc>
          <w:tcPr>
            <w:tcW w:w="1260" w:type="dxa"/>
            <w:gridSpan w:val="3"/>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-9900</w:t>
            </w:r>
          </w:p>
        </w:tc>
      </w:tr>
      <w:tr w:rsidR="004718F5" w:rsidRPr="005309D7" w:rsidTr="00047EA1">
        <w:tblPrEx>
          <w:tblCellMar>
            <w:top w:w="0" w:type="dxa"/>
            <w:bottom w:w="0" w:type="dxa"/>
          </w:tblCellMar>
        </w:tblPrEx>
        <w:trPr>
          <w:gridAfter w:val="5"/>
          <w:wAfter w:w="1497"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2810-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махсулотларни киска муддатли инвестиция учун бериш</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rPr>
          <w:gridAfter w:val="5"/>
          <w:wAfter w:w="1497"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2810-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махсулотларнинг ысиши</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rPr>
          <w:gridAfter w:val="5"/>
          <w:wAfter w:w="1497" w:type="dxa"/>
        </w:trPr>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2910-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Товарларнинг сотилиши натижасида таннархини акс эттириш</w:t>
            </w:r>
          </w:p>
        </w:tc>
        <w:tc>
          <w:tcPr>
            <w:tcW w:w="252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2910-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Товарларни узок муддатли инвестиция хисобига бериш</w:t>
            </w:r>
          </w:p>
        </w:tc>
        <w:tc>
          <w:tcPr>
            <w:tcW w:w="4017" w:type="dxa"/>
            <w:gridSpan w:val="6"/>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2910-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 xml:space="preserve">Товарларни киска муддатли инвестиция хисобига бериш </w:t>
            </w:r>
          </w:p>
        </w:tc>
        <w:tc>
          <w:tcPr>
            <w:tcW w:w="4017" w:type="dxa"/>
            <w:gridSpan w:val="6"/>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2910-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Товарларни ички булинма ва субъектларга текинга бериш</w:t>
            </w:r>
          </w:p>
        </w:tc>
        <w:tc>
          <w:tcPr>
            <w:tcW w:w="4017" w:type="dxa"/>
            <w:gridSpan w:val="6"/>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2910-</w:t>
            </w:r>
          </w:p>
        </w:tc>
        <w:tc>
          <w:tcPr>
            <w:tcW w:w="3600" w:type="dxa"/>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Товарларнинг ысиши</w:t>
            </w:r>
          </w:p>
        </w:tc>
        <w:tc>
          <w:tcPr>
            <w:tcW w:w="4017" w:type="dxa"/>
            <w:gridSpan w:val="6"/>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c>
          <w:tcPr>
            <w:tcW w:w="1013"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5000, 6010-</w:t>
            </w:r>
          </w:p>
        </w:tc>
        <w:tc>
          <w:tcPr>
            <w:tcW w:w="3667"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ТМЗ олиш</w:t>
            </w:r>
          </w:p>
        </w:tc>
        <w:tc>
          <w:tcPr>
            <w:tcW w:w="4017" w:type="dxa"/>
            <w:gridSpan w:val="6"/>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bl>
    <w:p w:rsidR="004718F5" w:rsidRPr="005309D7" w:rsidRDefault="004718F5" w:rsidP="004718F5">
      <w:pPr>
        <w:numPr>
          <w:ilvl w:val="12"/>
          <w:numId w:val="0"/>
        </w:numPr>
        <w:tabs>
          <w:tab w:val="left" w:pos="0"/>
        </w:tabs>
        <w:ind w:firstLine="567"/>
        <w:jc w:val="both"/>
        <w:rPr>
          <w:rFonts w:ascii="Times New Roman" w:hAnsi="Times New Roman"/>
          <w:szCs w:val="28"/>
        </w:rPr>
      </w:pP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Субъектларда махсулот ва товарларни сотиш, ишлар бажариш, хизматлар курсатишга доир ахборотларни умумлаштириш, шунингдек сотув натижаларини аниклаш учун счётлар режасида 9910-"Якуний молиявий натижалар”жамлама счёти кузда тутилган.</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9910-"Якуний молиявий натижалар”счётининг дебетида сотилган ёки жунатилган махсулот (иш, хизмат)ларнинг хакикий ишлаб чикариш таннархи, махсулотни сотиш харажатлари, махсулот нархига устама равишда туланадиган идиш бахоси, кушилган киймат солиги суммаси, акциз ва божхона соликлари суммаси акс эттирилади. Ушбу суммалар асосан 9110-"Сотилган махсулотларнинг таннархи", 9410 ва бошка счётларнинг кредитидан олинади.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9910-"Якуний молиявий натижалар”счётининг кредитида сотилган ёки жунатилган махсулот (бажарилган иш, курсатилган хизмат) учун тулов хужжатлари буйича курсатилган суммалар ёки курсатилган хизматлар учун харидорлардан олинадиган суммалар (4010) ва банк счётларига ётказилган суммалар кайд килинади. Ушбу суммалар тегишли 9010-"Махсулот (иш ва хизмат)ларни сотишдан олинган даромадлар”ва 9030-"Бажарилган ишлар ва </w:t>
      </w:r>
      <w:r w:rsidRPr="005309D7">
        <w:rPr>
          <w:rFonts w:ascii="Times New Roman" w:hAnsi="Times New Roman"/>
          <w:szCs w:val="28"/>
        </w:rPr>
        <w:lastRenderedPageBreak/>
        <w:t>курсатилган хизматлардан олинган даромадлар”счётларининг дебетидан олинади.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Махсулот жунатилганидан ёки сотилганидан сунг ва тулов хужжатлари курсатилганидан кейин субъектнинг бухгалтериясида куйидаги ёзувлар кайд этилади: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сотув нархларининг киймати микдорига:</w:t>
      </w:r>
    </w:p>
    <w:p w:rsidR="004718F5" w:rsidRPr="005309D7" w:rsidRDefault="004718F5" w:rsidP="004718F5">
      <w:pPr>
        <w:numPr>
          <w:ilvl w:val="12"/>
          <w:numId w:val="0"/>
        </w:numPr>
        <w:tabs>
          <w:tab w:val="left" w:pos="0"/>
        </w:tabs>
        <w:ind w:left="850"/>
        <w:jc w:val="both"/>
        <w:rPr>
          <w:rFonts w:ascii="Times New Roman" w:hAnsi="Times New Roman"/>
          <w:szCs w:val="28"/>
        </w:rPr>
      </w:pPr>
      <w:r w:rsidRPr="005309D7">
        <w:rPr>
          <w:rFonts w:ascii="Times New Roman" w:hAnsi="Times New Roman"/>
          <w:szCs w:val="28"/>
        </w:rPr>
        <w:t>4010-"Харидорлар ва буюртмачилардан олинадиган счётлар”счётининг дебети;</w:t>
      </w:r>
    </w:p>
    <w:p w:rsidR="004718F5" w:rsidRPr="005309D7" w:rsidRDefault="004718F5" w:rsidP="004718F5">
      <w:pPr>
        <w:numPr>
          <w:ilvl w:val="12"/>
          <w:numId w:val="0"/>
        </w:numPr>
        <w:tabs>
          <w:tab w:val="left" w:pos="0"/>
        </w:tabs>
        <w:ind w:left="850"/>
        <w:jc w:val="both"/>
        <w:rPr>
          <w:rFonts w:ascii="Times New Roman" w:hAnsi="Times New Roman"/>
          <w:szCs w:val="28"/>
        </w:rPr>
      </w:pPr>
      <w:r w:rsidRPr="005309D7">
        <w:rPr>
          <w:rFonts w:ascii="Times New Roman" w:hAnsi="Times New Roman"/>
          <w:szCs w:val="28"/>
        </w:rPr>
        <w:t>9010-"Махсулотларнинг сотилишидан олинган даромадлар”счётининг кредити;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бир вактнинг узида:</w:t>
      </w:r>
    </w:p>
    <w:p w:rsidR="004718F5" w:rsidRPr="005309D7" w:rsidRDefault="004718F5" w:rsidP="004718F5">
      <w:pPr>
        <w:numPr>
          <w:ilvl w:val="12"/>
          <w:numId w:val="0"/>
        </w:numPr>
        <w:tabs>
          <w:tab w:val="left" w:pos="0"/>
        </w:tabs>
        <w:ind w:left="850"/>
        <w:jc w:val="both"/>
        <w:rPr>
          <w:rFonts w:ascii="Times New Roman" w:hAnsi="Times New Roman"/>
          <w:szCs w:val="28"/>
        </w:rPr>
      </w:pPr>
      <w:r w:rsidRPr="005309D7">
        <w:rPr>
          <w:rFonts w:ascii="Times New Roman" w:hAnsi="Times New Roman"/>
          <w:szCs w:val="28"/>
        </w:rPr>
        <w:t xml:space="preserve">9110-"Сотилган махсулотларнинг таннархи”счётининг дебети ва </w:t>
      </w:r>
    </w:p>
    <w:p w:rsidR="004718F5" w:rsidRPr="005309D7" w:rsidRDefault="004718F5" w:rsidP="004718F5">
      <w:pPr>
        <w:numPr>
          <w:ilvl w:val="12"/>
          <w:numId w:val="0"/>
        </w:numPr>
        <w:tabs>
          <w:tab w:val="left" w:pos="0"/>
        </w:tabs>
        <w:ind w:left="850"/>
        <w:jc w:val="both"/>
        <w:rPr>
          <w:rFonts w:ascii="Times New Roman" w:hAnsi="Times New Roman"/>
          <w:szCs w:val="28"/>
        </w:rPr>
      </w:pPr>
      <w:r w:rsidRPr="005309D7">
        <w:rPr>
          <w:rFonts w:ascii="Times New Roman" w:hAnsi="Times New Roman"/>
          <w:szCs w:val="28"/>
        </w:rPr>
        <w:t>2810-"Тайёр махсулот”счётининг кредити хакикий ишлаб чикариш таннархи микдорига.</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Махсулотларни жунатиш ва сотиш (ишлар бажариш, хизматлар курсатиш)нинг хисоби 11-журнал-ордерда юритилади. Мазкур журнал-ордер 2800-"Тайёр махсулотлар", 2910-"Товарлар", 9110-"Сотилган махсулотларнинг таннархи", 9130-"Бажарилган ишлар ва курсатилган хизматларнинг таннархи", 4010-"Харидорлар ва буюртмачилардан олинадиган туловлар”счётларининг кредитига оид муомалалар хамда 9010, 9030 ва 9110 счётларининг аналитик маълумотларини акс эттиришга мылжаллангандир.</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11-журнал-ордер ва 15,16-кайдномалар аналитик маълумотлар асосида юритилади. 9110, 9130 ва 9010, 9030 счётларининг аналитик маълумотлари хакикий таннарх, хисоб нархлари, такдим этилган туловнома ёки унинг нархини курсатиб урнини босувчи хужжатга доир сумма, шунингдек хисобот ойи муомалалари хамда йил бошидан бери амалга оширилган хажми буйича солик суммалари хам 11-журнал-ордерда келтирилади.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9010, 9030 ва 9110, 9130 счётларининг аналитик хмсоби сотилган махсулот, бажарилган иш ва курсатилган хизматларнинг хар бир тури буйича айрим олган холда юритилади.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Сотилган махсулотнинг хакикий таннархини хисоблаш учун дастлаб 11-журнал-ордерда йил бошидан бери жунатилган махсулотларнинг хакикий таннархи муомаласи унинг такдим этилган туловномалар (ёки уларнинг урнини босувчи хужжатлар) буйича кийматига фоиз нисбати белгиланади. Олинган фоиз билан ой якуни холатига кура хали туланмаган, лекин жунатилган махсулотнинг хакикий таннархи аникланади. Бунинг учун ой якуни холатига кура хали туланмаган барча туловномаларнинг сотув киймати ушбу фоиз нисбатига купайтирилади. Сотилган махсулот (бажарилган иш, курсатилган хизмат) ва харидорларга жунатиш харажатларининг хакикий </w:t>
      </w:r>
      <w:r w:rsidRPr="005309D7">
        <w:rPr>
          <w:rFonts w:ascii="Times New Roman" w:hAnsi="Times New Roman"/>
          <w:szCs w:val="28"/>
        </w:rPr>
        <w:lastRenderedPageBreak/>
        <w:t>таннархга уларни хисобот ойида жунатиш киймати (кайтарилган махсулот суммаси бунга кирмайди) кушилади ва ундан ой охиридаги колдиги айириб ташланади.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11-журнал-ордерда шунингдек, яроксизлиги учун харидорлар томонидан кайтарилган махсулотларга доир муомалалар хам акс эттирилади. Агар махсулот унинг киймати тулангунга кадар кайтарилса, хисобда куйидаги ёзувлар кайд этилади: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сотув нархи киймати микдорига: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9040-"Сотилган махсулотларнинг кайтарилиши”счётининг дебети;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4010-"Харидорлар ва буюртмачилардан олинадиган туловлар”счётининг кредити;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 (иш, хизмат)ларнинг хакикий таннархи микдорига: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2810-"Тайёр махсулот”счётининг дебети;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9110-"Сотилган махсулот (иш, хизмат)ларнинг таннархи”счётининг кредити;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фойда ёки зарар суммаларининг хажми эса 9910-"Якуний молиявий натижалар”счётида аникланади: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9010-"Сотилган махсулот (иш, хизматлардан олинган даромадлар”счётининг дебети;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 xml:space="preserve">9910-"Якуний молиявий натижалар”счётининг кредити; </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9910-"Якуний молиявий натижа”счётининг дебети;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9040-"Сотилган махсулотларнинг кайтарилиши”счётининг кредити;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9110-"Сотилган махсулот (иш, хизмат)ларнинг таннархи”счётининг кредитидан 9910-"якуний молиявий натижа”счётининг дебетига утказилади.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хакикий таннарх микдорига: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 xml:space="preserve">2810-"Омбордаги тайёр махсулотлар”счётининг дебети, 2010-"Асосий ишлаб чикариш”счёти кредити ва 9110-"Сотилган махсулотларнинг таннархи”счётининг дебетига 2810-"Омбордаги тайёр махсулотлар”счётининг кредитидан утказилади. </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Агар махсулот хаки харидор томонидан туланган булса, бу холда санаб утилган бухгалтерия ёзувларидан ташкари келиб тушган пул маблаглари суммасига куйидаги бухгалтерия утказмаси амалга оширилади: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6310-"Харидор ва буюртмачилардан олинган бынаклар”счётининг дебети ва 4010-"харидорлар ва буюртмачилардан олинадиган туловлар”счётининг кредити ва колган сумма 5010, 5110 ёки 5210 счётларининг дебетида ва 4010 счётининг кредитига кайд килинади.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Харидорлар томонидан кайтарилган яроксиз махсулот куйидагича расмийлаштирилади: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lastRenderedPageBreak/>
        <w:t>2610-"Ишлаб чикаришдаги брак”счётининг дебети ва 6860-"Даъволар буйича туланадиган туловлар”счётининг кредити.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Махсулотни харидорга уз хисобидан етказиб беришга доир транспорт харажатлари учун куйидаги утказма амалга оширилади: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9410-"Махсулотни сотиш билан боглик сарфлар”счётининг дебети ва 2310-"Ёрдам ишлаб чикариш”счётининг кредити. </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Брак махсулотининг харидор томонидан етказиб берилишига доир транспорт харажатлари куйидагича акс эттирилади: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2610-"Ишлаб чикаришдаги брак”счётининг дебети;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5110-"Пул маблаглари”счётининг кредити.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Махсулот (иш, хизмат)ларнинг сотилишининг молиявий натижаси 9910-"Якуний молиявий натижалар”счётининг кредити ва дебети жамламаларини таккослаш йули билан аникланади. Агар 9910-счётнинг кредит томонидаги жамламаси дебет томонидаги жамламасига караганда юкорирок булса, бу холда субъект фойда олган хисобланади ва ойнинг жамлама счётида тулалигича хисоблаб чикарилади хамда бу холда маълумотлар 15-журнал-ордерда кайд килинади: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Агар 9910-счётнинг кредитдаги жамлама суммаси дебетидаги жамлама суммасидан кам булса, у холда субъект зарар курган булади хамда 11-журнал-ордерда кайд килинади. </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Махсулотни сотиш харажатларига куйидагилар киради: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махсулотнинг жунатилишини ташкил этиш (маркетинг муомалалари)га доир харажатлар;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тайёр махсулотлар омборидаги махсулотнинг идиши ва уни ураб-боглаш харажатлари;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 етказиб берувчи хисобидан у жунатиладиган станция (порт)га етказиб бериш, вагонлар, кемалар, автомобиллар ва бошка транспорт воситаларига юклаш харажатлари;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 жунатиш ва бошка воситачилик йигимлари (ажратмалари)ни тулаш харажатлари;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махсулотни сотиш жойидаги улар сакланадиган биноларнинг карови ва кишлок хужалиги корхоналарида сотувчиларнинг мехнатига хак тулашга доир харажатлар;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реклама харажатлари;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бошка, юкорида кайд килинган харажатлардан ташкари максадли харажатлар.</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Махсулотни ураб-боглаш ва саклашга оид харажатлар харидорлар томонидан сарфланса сотув харажатларига киритилмайди.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lastRenderedPageBreak/>
        <w:t xml:space="preserve">Омбордаги тайёр махсулотларни харидорларга сотиш субъектнинг маркетинг булими томонидан амалга оширилади. Ушбу жараённи амалга ошириш учун харидорлар билан олдиндан тузилган шартномалар ва жунатиш графигига асосан субъект рахбарининг буйруги чикарилади ёки махаллий истеъмолчиларга юк хатига асосан сотилади. Субъектнинг молия булими ёки бухгалтерия харидор-субъектнинг номига счёт ёки тулов-талабнома хужжатини ёзиб, товар сотувчи субъектга хизмат курсатадиган банкка топширади. </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Тылов-талабнома мол етказиб берувчининг счёт-фактурага мос равишда ортиб жунатилган махсулот киймати учун харидорнинг хисоблашиш ракамидан маблагни утказиб бериши тугрисида банкка берган буйругидир. Унда ортиб жунатилган махсулот киймати ва сотиш бахоси, микдори ва ассортименти кайд килинади.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Франко-омбор мол етказиб берувчининг омбори.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Ушбу тартибда махсулотни ортиб-жунатиш билан боглик булган барча харажатларни харидор уз зиммасига олади ва тулов талабномасида курсатилмайди. Бу сарфлар махсулотларни юклаш, бекатга олиб бориш, темирйул тарифи ва махсулотни вагонга ортиш харажатларининг йигиндисидан иборат.</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Махсулот омбордан харидор-субъектнинг вакилига берилган ишончномаси асосида жунатилади ва товар транспорт юкхати хужжати билан расмийлаштирилади. Махсулот жунатилгандан сунг сотилган махсулот киймати 2810-"Омбордаги тайёр махсулотлар”счётининг кредитидан 9110-"Сотилган махсулотларнинг таннархи”счётининг дебетига ёзилади ва шу вактда 4010-"Харидор ва буюртмачилардан олинадиган счётлар"нинг дебети ва 9010-"Сотилган махсулотлардан олинган даромадлар”счётининг кредитида кайд килинади.</w:t>
      </w:r>
    </w:p>
    <w:p w:rsidR="004718F5" w:rsidRPr="005309D7" w:rsidRDefault="004718F5" w:rsidP="004718F5">
      <w:pPr>
        <w:numPr>
          <w:ilvl w:val="12"/>
          <w:numId w:val="0"/>
        </w:numPr>
        <w:tabs>
          <w:tab w:val="left" w:pos="0"/>
        </w:tabs>
        <w:ind w:firstLine="567"/>
        <w:jc w:val="both"/>
        <w:rPr>
          <w:rFonts w:ascii="Times New Roman" w:hAnsi="Times New Roman"/>
          <w:szCs w:val="28"/>
        </w:rPr>
      </w:pPr>
    </w:p>
    <w:p w:rsidR="004718F5" w:rsidRPr="005309D7" w:rsidRDefault="004718F5" w:rsidP="004718F5">
      <w:pPr>
        <w:numPr>
          <w:ilvl w:val="12"/>
          <w:numId w:val="0"/>
        </w:numPr>
        <w:tabs>
          <w:tab w:val="left" w:pos="0"/>
        </w:tabs>
        <w:ind w:firstLine="709"/>
        <w:jc w:val="center"/>
        <w:rPr>
          <w:rFonts w:ascii="Times New Roman" w:hAnsi="Times New Roman"/>
          <w:b/>
          <w:bCs/>
          <w:szCs w:val="28"/>
        </w:rPr>
      </w:pPr>
      <w:r w:rsidRPr="005309D7">
        <w:rPr>
          <w:rFonts w:ascii="Times New Roman" w:hAnsi="Times New Roman"/>
          <w:b/>
          <w:bCs/>
          <w:szCs w:val="28"/>
        </w:rPr>
        <w:t>4000-Олинадиган счёт(тулов)ларни хисобга олувчи счётларнинг чизмаси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4010-"Харидор ва буюртмачилардан олинадиган счёт(тулов)лар"</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4020-"Олинадиган васикаларнинг жорий кисми"</w:t>
      </w:r>
    </w:p>
    <w:p w:rsidR="004718F5" w:rsidRPr="005309D7" w:rsidRDefault="004718F5" w:rsidP="004718F5">
      <w:pPr>
        <w:numPr>
          <w:ilvl w:val="12"/>
          <w:numId w:val="0"/>
        </w:numPr>
        <w:tabs>
          <w:tab w:val="left" w:pos="0"/>
        </w:tabs>
        <w:ind w:firstLine="567"/>
        <w:jc w:val="both"/>
        <w:rPr>
          <w:rFonts w:ascii="Times New Roman" w:hAnsi="Times New Roman"/>
          <w:szCs w:val="28"/>
        </w:rPr>
      </w:pPr>
    </w:p>
    <w:tbl>
      <w:tblPr>
        <w:tblW w:w="8640" w:type="dxa"/>
        <w:tblInd w:w="108" w:type="dxa"/>
        <w:tblLayout w:type="fixed"/>
        <w:tblLook w:val="0000" w:firstRow="0" w:lastRow="0" w:firstColumn="0" w:lastColumn="0" w:noHBand="0" w:noVBand="0"/>
      </w:tblPr>
      <w:tblGrid>
        <w:gridCol w:w="900"/>
        <w:gridCol w:w="68"/>
        <w:gridCol w:w="2992"/>
        <w:gridCol w:w="738"/>
        <w:gridCol w:w="2682"/>
        <w:gridCol w:w="1260"/>
      </w:tblGrid>
      <w:tr w:rsidR="004718F5" w:rsidRPr="005309D7" w:rsidTr="00047EA1">
        <w:tblPrEx>
          <w:tblCellMar>
            <w:top w:w="0" w:type="dxa"/>
            <w:bottom w:w="0" w:type="dxa"/>
          </w:tblCellMar>
        </w:tblPrEx>
        <w:tc>
          <w:tcPr>
            <w:tcW w:w="3960" w:type="dxa"/>
            <w:gridSpan w:val="3"/>
            <w:tcBorders>
              <w:top w:val="nil"/>
              <w:left w:val="nil"/>
              <w:bottom w:val="single" w:sz="6" w:space="0" w:color="auto"/>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Счётларнинг кредитига</w:t>
            </w:r>
          </w:p>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Дебет</w:t>
            </w:r>
          </w:p>
        </w:tc>
        <w:tc>
          <w:tcPr>
            <w:tcW w:w="4680" w:type="dxa"/>
            <w:gridSpan w:val="3"/>
            <w:tcBorders>
              <w:top w:val="nil"/>
              <w:left w:val="nil"/>
              <w:bottom w:val="single" w:sz="6" w:space="0" w:color="auto"/>
              <w:right w:val="nil"/>
            </w:tcBorders>
          </w:tcPr>
          <w:p w:rsidR="004718F5" w:rsidRPr="005309D7" w:rsidRDefault="004718F5" w:rsidP="00047EA1">
            <w:pPr>
              <w:numPr>
                <w:ilvl w:val="12"/>
                <w:numId w:val="0"/>
              </w:numPr>
              <w:tabs>
                <w:tab w:val="left" w:pos="0"/>
              </w:tabs>
              <w:jc w:val="right"/>
              <w:rPr>
                <w:rFonts w:ascii="Times New Roman" w:hAnsi="Times New Roman"/>
                <w:szCs w:val="28"/>
              </w:rPr>
            </w:pPr>
            <w:r w:rsidRPr="005309D7">
              <w:rPr>
                <w:rFonts w:ascii="Times New Roman" w:hAnsi="Times New Roman"/>
                <w:szCs w:val="28"/>
              </w:rPr>
              <w:t>Счётларнинг дебетидан</w:t>
            </w:r>
          </w:p>
          <w:p w:rsidR="004718F5" w:rsidRPr="005309D7" w:rsidRDefault="004718F5" w:rsidP="00047EA1">
            <w:pPr>
              <w:numPr>
                <w:ilvl w:val="12"/>
                <w:numId w:val="0"/>
              </w:numPr>
              <w:tabs>
                <w:tab w:val="left" w:pos="0"/>
              </w:tabs>
              <w:jc w:val="right"/>
              <w:rPr>
                <w:rFonts w:ascii="Times New Roman" w:hAnsi="Times New Roman"/>
                <w:szCs w:val="28"/>
              </w:rPr>
            </w:pPr>
            <w:r w:rsidRPr="005309D7">
              <w:rPr>
                <w:rFonts w:ascii="Times New Roman" w:hAnsi="Times New Roman"/>
                <w:szCs w:val="28"/>
              </w:rPr>
              <w:t>Кредит</w:t>
            </w:r>
          </w:p>
        </w:tc>
      </w:tr>
      <w:tr w:rsidR="004718F5" w:rsidRPr="005309D7" w:rsidTr="00047EA1">
        <w:tblPrEx>
          <w:tblCellMar>
            <w:top w:w="0" w:type="dxa"/>
            <w:bottom w:w="0" w:type="dxa"/>
          </w:tblCellMar>
        </w:tblPrEx>
        <w:tc>
          <w:tcPr>
            <w:tcW w:w="3960" w:type="dxa"/>
            <w:gridSpan w:val="3"/>
            <w:tcBorders>
              <w:top w:val="single" w:sz="6" w:space="0" w:color="auto"/>
              <w:left w:val="nil"/>
              <w:bottom w:val="single" w:sz="6" w:space="0" w:color="auto"/>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u w:val="single"/>
              </w:rPr>
              <w:t>С-N</w:t>
            </w: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r>
      <w:tr w:rsidR="004718F5" w:rsidRPr="005309D7" w:rsidTr="00047EA1">
        <w:tblPrEx>
          <w:tblCellMar>
            <w:top w:w="0" w:type="dxa"/>
            <w:bottom w:w="0" w:type="dxa"/>
          </w:tblCellMar>
        </w:tblPrEx>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0910-</w:t>
            </w:r>
          </w:p>
        </w:tc>
        <w:tc>
          <w:tcPr>
            <w:tcW w:w="306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Олинган васикаларнинг жорий кисмга утказилиши</w:t>
            </w: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Харидорлардан васика олиш</w:t>
            </w: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-4020</w:t>
            </w:r>
          </w:p>
        </w:tc>
      </w:tr>
      <w:tr w:rsidR="004718F5" w:rsidRPr="005309D7" w:rsidTr="00047EA1">
        <w:tblPrEx>
          <w:tblCellMar>
            <w:top w:w="0" w:type="dxa"/>
            <w:bottom w:w="0" w:type="dxa"/>
          </w:tblCellMar>
        </w:tblPrEx>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 xml:space="preserve">6940, </w:t>
            </w:r>
            <w:r w:rsidRPr="005309D7">
              <w:rPr>
                <w:rFonts w:ascii="Times New Roman" w:hAnsi="Times New Roman"/>
                <w:szCs w:val="28"/>
              </w:rPr>
              <w:lastRenderedPageBreak/>
              <w:t>7690-</w:t>
            </w:r>
          </w:p>
        </w:tc>
        <w:tc>
          <w:tcPr>
            <w:tcW w:w="306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lastRenderedPageBreak/>
              <w:t xml:space="preserve">Киска ва узок </w:t>
            </w:r>
            <w:r w:rsidRPr="005309D7">
              <w:rPr>
                <w:rFonts w:ascii="Times New Roman" w:hAnsi="Times New Roman"/>
                <w:szCs w:val="28"/>
              </w:rPr>
              <w:lastRenderedPageBreak/>
              <w:t>муддатли карз урнига васикаларнинг олиниши</w:t>
            </w: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lastRenderedPageBreak/>
              <w:t xml:space="preserve">Харидорлар томонидан </w:t>
            </w:r>
            <w:r w:rsidRPr="005309D7">
              <w:rPr>
                <w:rFonts w:ascii="Times New Roman" w:hAnsi="Times New Roman"/>
                <w:szCs w:val="28"/>
              </w:rPr>
              <w:lastRenderedPageBreak/>
              <w:t>билдирилган даъвонинг кабул килиниши</w:t>
            </w: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lastRenderedPageBreak/>
              <w:t>-4210</w:t>
            </w:r>
          </w:p>
        </w:tc>
      </w:tr>
      <w:tr w:rsidR="004718F5" w:rsidRPr="005309D7" w:rsidTr="00047EA1">
        <w:tblPrEx>
          <w:tblCellMar>
            <w:top w:w="0" w:type="dxa"/>
            <w:bottom w:w="0" w:type="dxa"/>
          </w:tblCellMar>
        </w:tblPrEx>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lastRenderedPageBreak/>
              <w:t>9010-9030-</w:t>
            </w:r>
          </w:p>
        </w:tc>
        <w:tc>
          <w:tcPr>
            <w:tcW w:w="306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Харидор ва буюртмачиларга такдим этилган счётлар буйича сотилган махсулот, бажарилган иш ва курсатилган хизмат буйича олинадиган даромадларнинг акс эттирилиши</w:t>
            </w: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Шубхали карзлар буйича захираларнинг яратилиши</w:t>
            </w:r>
          </w:p>
          <w:p w:rsidR="004718F5" w:rsidRPr="005309D7" w:rsidRDefault="004718F5" w:rsidP="00047EA1">
            <w:pPr>
              <w:numPr>
                <w:ilvl w:val="12"/>
                <w:numId w:val="0"/>
              </w:numPr>
              <w:tabs>
                <w:tab w:val="left" w:pos="0"/>
              </w:tabs>
              <w:jc w:val="both"/>
              <w:rPr>
                <w:rFonts w:ascii="Times New Roman" w:hAnsi="Times New Roman"/>
                <w:szCs w:val="28"/>
              </w:rPr>
            </w:pP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-4910</w:t>
            </w:r>
          </w:p>
        </w:tc>
      </w:tr>
      <w:tr w:rsidR="004718F5" w:rsidRPr="005309D7" w:rsidTr="00047EA1">
        <w:tblPrEx>
          <w:tblCellMar>
            <w:top w:w="0" w:type="dxa"/>
            <w:bottom w:w="0" w:type="dxa"/>
          </w:tblCellMar>
        </w:tblPrEx>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9210-</w:t>
            </w:r>
          </w:p>
        </w:tc>
        <w:tc>
          <w:tcPr>
            <w:tcW w:w="306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Асосий воситаларни сотиш натижасида харидорларнинг карзи</w:t>
            </w: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Харидорлар ва буюртмачилар томонидан сотиб олинган махсулотларнинг кийматини туланиши</w:t>
            </w: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-5010, 5020, 5110, 5210, 5220</w:t>
            </w:r>
          </w:p>
        </w:tc>
      </w:tr>
      <w:tr w:rsidR="004718F5" w:rsidRPr="005309D7" w:rsidTr="00047EA1">
        <w:tblPrEx>
          <w:tblCellMar>
            <w:top w:w="0" w:type="dxa"/>
            <w:bottom w:w="0" w:type="dxa"/>
          </w:tblCellMar>
        </w:tblPrEx>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9220-</w:t>
            </w:r>
          </w:p>
        </w:tc>
        <w:tc>
          <w:tcPr>
            <w:tcW w:w="306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Бошка активларни сотиш натижасида харидорларнинг карзи</w:t>
            </w: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Олинган васикалар юзасидан фоизларнинг туланиши</w:t>
            </w: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-5010, 5020, 5110, 5210, 5220</w:t>
            </w:r>
          </w:p>
        </w:tc>
      </w:tr>
      <w:tr w:rsidR="004718F5" w:rsidRPr="005309D7" w:rsidTr="00047EA1">
        <w:tblPrEx>
          <w:tblCellMar>
            <w:top w:w="0" w:type="dxa"/>
            <w:bottom w:w="0" w:type="dxa"/>
          </w:tblCellMar>
        </w:tblPrEx>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306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Мол етказиб берувичлар ва харидорлар уртасидаги карзнинг узаро сындирилиши</w:t>
            </w: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-6010, 6020, 7010, 7020</w:t>
            </w:r>
          </w:p>
        </w:tc>
      </w:tr>
      <w:tr w:rsidR="004718F5" w:rsidRPr="005309D7" w:rsidTr="00047EA1">
        <w:tblPrEx>
          <w:tblCellMar>
            <w:top w:w="0" w:type="dxa"/>
            <w:bottom w:w="0" w:type="dxa"/>
          </w:tblCellMar>
        </w:tblPrEx>
        <w:tc>
          <w:tcPr>
            <w:tcW w:w="90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306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3420"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Тулик хисоблашишда олинган бынак суммасининг чегирилиши</w:t>
            </w: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-7310</w:t>
            </w:r>
          </w:p>
        </w:tc>
      </w:tr>
      <w:tr w:rsidR="004718F5" w:rsidRPr="005309D7" w:rsidTr="00047EA1">
        <w:tblPrEx>
          <w:tblCellMar>
            <w:top w:w="0" w:type="dxa"/>
            <w:bottom w:w="0" w:type="dxa"/>
          </w:tblCellMar>
        </w:tblPrEx>
        <w:tc>
          <w:tcPr>
            <w:tcW w:w="968" w:type="dxa"/>
            <w:gridSpan w:val="2"/>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3730" w:type="dxa"/>
            <w:gridSpan w:val="2"/>
            <w:tcBorders>
              <w:top w:val="nil"/>
              <w:left w:val="nil"/>
              <w:bottom w:val="nil"/>
              <w:right w:val="single" w:sz="6" w:space="0" w:color="auto"/>
            </w:tcBorders>
          </w:tcPr>
          <w:p w:rsidR="004718F5" w:rsidRPr="005309D7" w:rsidRDefault="004718F5" w:rsidP="00047EA1">
            <w:pPr>
              <w:numPr>
                <w:ilvl w:val="12"/>
                <w:numId w:val="0"/>
              </w:numPr>
              <w:tabs>
                <w:tab w:val="left" w:pos="0"/>
              </w:tabs>
              <w:jc w:val="both"/>
              <w:rPr>
                <w:rFonts w:ascii="Times New Roman" w:hAnsi="Times New Roman"/>
                <w:szCs w:val="28"/>
              </w:rPr>
            </w:pPr>
          </w:p>
        </w:tc>
        <w:tc>
          <w:tcPr>
            <w:tcW w:w="2682"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Копланмаган карзларнинг зарарга утказилиши</w:t>
            </w:r>
          </w:p>
        </w:tc>
        <w:tc>
          <w:tcPr>
            <w:tcW w:w="1260" w:type="dxa"/>
            <w:tcBorders>
              <w:top w:val="nil"/>
              <w:left w:val="nil"/>
              <w:bottom w:val="nil"/>
              <w:right w:val="nil"/>
            </w:tcBorders>
          </w:tcPr>
          <w:p w:rsidR="004718F5" w:rsidRPr="005309D7" w:rsidRDefault="004718F5"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-9439</w:t>
            </w:r>
          </w:p>
        </w:tc>
      </w:tr>
    </w:tbl>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Махсулотни сотиш билан боглик харажатларга доир ахборотлар 9400-"Давр харажатлари”счётларининг 9410-"Сотиш билан боглик сарфлар”счётларида тупланади. Махсулотни жунатиш ва сотишга доир барча харажатлар курсатиб утилган номенклатурага мувофик равишда 9400-"Давр харажатлари”счётлари гурухига кирувчи 9410 счётларининг дебетида курсатилади.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lastRenderedPageBreak/>
        <w:t>Хар бир хисобот даврининг охирида 9410-"Сотиш билан боглик сарфлар”счётидаги сумма 9910-"Якуний молиявий натижалар”счётининг дебет томонига утказилади.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Махсулотни сотиш харажатларининг хисобини юритиш учун субъектнинг бухгалтериясида куйидаги ёзувлар кайд килиб борилади: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тайёр махсулот омборидаги идиш ва ураб-боглаш материаллари кийматига:</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9413-"Идиш сарфлари”счётининг дебетига</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1070-"Идиш ва идиш материаллари”счётининг кредитидан;</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Ёрдам ишлаб чикариш ва махсулотни ураб-боглаш хамда жунатиш булинмаларига хизмат курсатиш цехлари томонидан курсатилган хизматларнинг хакикий таннархи микдорига: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9410-"Махсулот (иш, хизмат)ларни сотиш билан боглик сарфлар”(9411 ва 9413) счётининг дебетига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2300-"Ёрдам ишлаб чикариш”счётларининг кредитидан</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тижорат харажатлари каторига утказиладиган ишлар ва хизматларга касса оркали хак тулашга: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9410-"Махсулот (иш, хизмат)ларни сотиш билан боглик сарфлар”счётининг (9419 счёти) дебетига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5010-"Кассадаги миллий валютадаги маблаглар”счётининг кредитидан.</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тижорат хизматлари (реклама, сотишга ёрдам бериш ва бошка)нинг хакикий киймати микдорига: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9412-"Реклама ва сотишга ёрдам бериш сарфлари”счётининг дебетига ва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6010-"Махсулот етказиб берувчилар ва пудратчиларга булган карзлар”счётининг кредитига;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ходимларга юклаш ва тушириш ишлари учун хак хисобланганда: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 xml:space="preserve">9411-"Сотиш ва ташиш сарфлари”счётининг дебетига ва </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6710-"Мехнатга хак тулаш юзасидан ходимларга булган карзлар”счётининг кредитига;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ижтимоий сугурта жамгармасига ажратмалар утказишга: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9415-"Мехнат хаки жамгармасидан ажратмалар”счётининг дебети ва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6520-"Ижтимоий сугурта буйича туловлар”счётининг кредитига;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хисобдор шахслар томонидан туланган тайёр махсулотларни жунатиш харажатларининг суммаси микдорига: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9419-"Бошка савдо сарфлари”счётининг дебетига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6870-"Хисобдор шахсларга булган карзлар”счётининг кредитидан.</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9410-"Махсулот (иш, хизматлар)ни сотиш билан боглик харажатлар"нинг аналитик хисоби белгиланган номенклатурага мувофик 15-кайдномада юритилади. Ой якунида 9410 счётининг дебет томонида хисобга </w:t>
      </w:r>
      <w:r w:rsidRPr="005309D7">
        <w:rPr>
          <w:rFonts w:ascii="Times New Roman" w:hAnsi="Times New Roman"/>
          <w:szCs w:val="28"/>
        </w:rPr>
        <w:lastRenderedPageBreak/>
        <w:t>олинган суммалар 9910-"Якуний молиявий натижалар”счётига хисобдан чикарилади.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9910-"Якуний молиявий натижалар”счётининг дебетига</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9410-"Махсулотларни сотиш сарфлари”счётиларининг кредитидан.</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Ушбу утказмалар 11-журнал-ордерда акс эттирилади.</w:t>
      </w:r>
    </w:p>
    <w:p w:rsidR="004718F5" w:rsidRPr="005309D7" w:rsidRDefault="004718F5" w:rsidP="004718F5">
      <w:pPr>
        <w:numPr>
          <w:ilvl w:val="12"/>
          <w:numId w:val="0"/>
        </w:numPr>
        <w:tabs>
          <w:tab w:val="left" w:pos="0"/>
        </w:tabs>
        <w:ind w:firstLine="540"/>
        <w:jc w:val="both"/>
        <w:rPr>
          <w:rFonts w:ascii="Times New Roman" w:hAnsi="Times New Roman"/>
          <w:szCs w:val="28"/>
          <w:lang w:val="uz-Cyrl-UZ"/>
        </w:rPr>
      </w:pPr>
    </w:p>
    <w:p w:rsidR="004718F5" w:rsidRPr="005309D7" w:rsidRDefault="004718F5" w:rsidP="004718F5">
      <w:pPr>
        <w:numPr>
          <w:ilvl w:val="12"/>
          <w:numId w:val="0"/>
        </w:numPr>
        <w:tabs>
          <w:tab w:val="left" w:pos="0"/>
        </w:tabs>
        <w:ind w:firstLine="540"/>
        <w:jc w:val="both"/>
        <w:rPr>
          <w:rFonts w:ascii="Times New Roman" w:hAnsi="Times New Roman"/>
          <w:b/>
          <w:bCs/>
          <w:szCs w:val="28"/>
        </w:rPr>
      </w:pPr>
      <w:r w:rsidRPr="005309D7">
        <w:rPr>
          <w:rFonts w:ascii="Times New Roman" w:hAnsi="Times New Roman"/>
          <w:szCs w:val="28"/>
        </w:rPr>
        <w:t xml:space="preserve"> </w:t>
      </w:r>
      <w:r w:rsidRPr="005309D7">
        <w:rPr>
          <w:rFonts w:ascii="Times New Roman" w:hAnsi="Times New Roman"/>
          <w:b/>
          <w:bCs/>
          <w:szCs w:val="28"/>
        </w:rPr>
        <w:t xml:space="preserve">Кушилган киймат солигини хисобга олиш. </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Узбекистон Республикаси Молия вазирлиги ва Давлат Солик кумитаси 1997 йил 5 декабрда "Ишлаб чикариладиган ва сотиладиган товарлар буйича кушилган киймат солигини хисоблаш ва тулаш тартиби тугрисида”йурикномани ишлаб чикди ва 1998 йил 1 январдан амалда куллаш учун тавсия этди.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Йурикнома, Узбекистон Республикасининг Солик Кодексига мувофик Узбекистон худудида тадбиркорлик фаолияти билан шугулланувчи юридик шахслар кушилган киймат солигини туловчилар булиб хисобланади. Юридик шахслар деганда соликка тортиш максадида мулкга эга булган корхона, бирлашма, ташкилотларнинг хамма турлари, хужалик юритувчи ёки мулкни бошкарувчи, ушбу мулкга узининг мажбурияти буйича жавоб берувчи хамда мустакил баланс ва хисоб счётига эга булган субъектлар тушунилади. Кушилган киймат солиги 20% ставкада туланади. Бюджетга туланиши лозим булган кушилган киймат солигининг суммаси реализация килинган товарлар, бажарилган иш, курсатилган хизматлар учун хисобланган кушилган киймат солигининг суммаси реализация килинган товарлар, бажарилган ишларнинг суммасидан ишлаб чикариш ва муомала харажатларига кушиладиган товарлар киймати учун туланиши керак булган солик суммасининг оширмасига тенг ва барча хужалик юритувчи субъектларга таъллукли.</w:t>
      </w:r>
    </w:p>
    <w:p w:rsidR="004718F5" w:rsidRPr="005309D7" w:rsidRDefault="004718F5" w:rsidP="004718F5">
      <w:pPr>
        <w:numPr>
          <w:ilvl w:val="12"/>
          <w:numId w:val="0"/>
        </w:numPr>
        <w:tabs>
          <w:tab w:val="left" w:pos="0"/>
        </w:tabs>
        <w:ind w:firstLine="709"/>
        <w:jc w:val="both"/>
        <w:rPr>
          <w:rFonts w:ascii="Times New Roman" w:hAnsi="Times New Roman"/>
          <w:szCs w:val="28"/>
        </w:rPr>
      </w:pPr>
      <w:r w:rsidRPr="005309D7">
        <w:rPr>
          <w:rFonts w:ascii="Times New Roman" w:hAnsi="Times New Roman"/>
          <w:szCs w:val="28"/>
        </w:rPr>
        <w:t>Корхоналар кушилган киймат солигини Узбекистон республикасининг амалдаги конунларига мувофик тугри хисоблашга ва уз вактида тулашга масъулдирлар. Кушилган киймат солигининг синтетик хисоби 6410-"Бюджетга туловлар буйича карзлар”счётида кушилган киймат солиги буйича айрим аналитик счётда юритилади. Агарда субъектлар бюджет туловлари юзасидан бынаклар берилса ушбу суммалар 4510-"Соликлар буйича бынак туловлари”счётининг дебетида ва 5110-"Хисоблашиш”счётининг кредитида акс эттирилади.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Махсулотларни сотиш, ишларни бажариш ва хизматлар курсатишга доир даромадлар соликка тортиш объекти хисобланади.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Соликка тортиладиган даромадларга куйидагилар киради: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узи ишлаб чикарган ёки четдан харид килинган махсулотни сотишдан олинган даромадлар;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lastRenderedPageBreak/>
        <w:t>истеъмол кийматини кушиш, шунингдек янги киймат билан боглик ишлар бажариш ва хизматлар курсатиш хажми;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уз истеъмоли учун субъект ичида сотилган товарлар ва курсатилган хизматларга доир харажатлар, уларнинг харажатлари махсулот (иш, хизмат)ларнинг таннархига киритилмайди, шу жумладан, уз ходимларига товарлар сотиш ва хизматлар курсатишга доир хамда бошка товарларни сотишга доир суммалар;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бевосита пул туловисиз, бошка товарларга айрбошлаш учун жунатилган товарларга доир суммалар;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товарларни бошка субъектлар ёки жисмоний шахсларга текинга ёки кисман хак тулаш эвазига беришга доир суммалар;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Узбекистон Республикаси худудида четдан келтирилган товарлар (ишлар, хизматлар) ва товарлар (ишлар, хизматлар)ни чет эл валютасига сотишга доир суммалар;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субъектлар уз харидорларига товарлар (ишлар, хизматлар) сотишда молиявий ёрдам шаклида оладиган ёки даромадни оширишга йуналтириладиган пул маблагларининг суммаси.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Кушилган киймат солиги бажарилган ишлар ва курсатилган хизматларнинг сотиш нархига кушилади. Бирок харидорлардан уларга товарлар сотилганлиги учун ундирилган кушилган киймат солиги билан киймати хисобот даврида ишлаб чикариш ва муомала харажатларига киритилган моддий ресурслар, ишлар, хизматлар учун махсулот етказиб берувчиларга туланган кушилган киймат солиги уртасидаги фарк бюджетга утказилади. Унинг бухгалтерия утказмаси куйидагича булади: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сотилган махсулот, бажарилган иш ва курсатилган хизмат учун хисобланган кушилган киймат солиги суммаси микдорига: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9110, 9130-"Сотилган махсулот (иш, хизмат)ларнинг таннархи”счётларининг дебети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6410-"Бюджетга туловлар юзасидан карзлар”счётининг кредити;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хисобга олинган кушилган киймат солигининг фарки суммаси микдорига (олдиндан бынак туланган булса):</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6410-"Бюджет туловлари юзасидан карзлар”счётининг дебети</w:t>
      </w:r>
    </w:p>
    <w:p w:rsidR="004718F5" w:rsidRPr="005309D7" w:rsidRDefault="004718F5" w:rsidP="004718F5">
      <w:pPr>
        <w:numPr>
          <w:ilvl w:val="12"/>
          <w:numId w:val="0"/>
        </w:numPr>
        <w:tabs>
          <w:tab w:val="left" w:pos="0"/>
        </w:tabs>
        <w:ind w:left="567"/>
        <w:jc w:val="both"/>
        <w:rPr>
          <w:rFonts w:ascii="Times New Roman" w:hAnsi="Times New Roman"/>
          <w:szCs w:val="28"/>
        </w:rPr>
      </w:pPr>
      <w:r w:rsidRPr="005309D7">
        <w:rPr>
          <w:rFonts w:ascii="Times New Roman" w:hAnsi="Times New Roman"/>
          <w:szCs w:val="28"/>
        </w:rPr>
        <w:t>4510-"Соликлар буйича бынак туловлари”счётининг кредити;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бюджетга утказиладиган кушилган киймат солиги суммаси микдорига: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6410-"Бюджетга туловлар юазсидан карзлар”счётининг дебети ва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5110-"Хисоблашиш счёти”счётининг кредитида акс эттирилади.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Узбекистон Республикаси Молия Вазирлиги томонидан 1998 йил 20 августда тасдикланган Узбекистон Республикаси Бухгалтерия хисоби 2-</w:t>
      </w:r>
      <w:r w:rsidRPr="005309D7">
        <w:rPr>
          <w:rFonts w:ascii="Times New Roman" w:hAnsi="Times New Roman"/>
          <w:szCs w:val="28"/>
        </w:rPr>
        <w:lastRenderedPageBreak/>
        <w:t>сонли "Асосий хужалик фаолиятидан олинган даромадлар”Миллий стандартда асосий хужалик фаолиятидан олинадиган даромадларни хисобга олишнинг тартиб коидалари белгиланган.</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Бухгалтерия хисобининг ушбу миллий стандарти "Бухгалтерия хисоби тугрисида"ги Узбекистон Республикаси конуни асосида ишлаб чикилган булиб Узбекистон республикасида бухгалтерия хисобини меъёрий жихатдан тартибга солиш тизимининг бир элементидир.</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Хужалик фаолиятидан тушадиган даромад асосий, муомалавий ва молиявий фаолиятдан олинадиган даромадлардан иборат булади.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Ушбу стандартда даромад деганда хужалик юритувчи субъектнинг оддий фаолияти давомида олинган даромадлар, шу жумладан махсулотни сотиш (ишларни бажариш ва хизмат курсатиш)дан олинган даромадлар, олинган фоизлар, дивидендлар, роялтилар ва бошкалар тушунилади.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Куйидаги холлар бажарилганда товарларни сотишдан тушган даромад деб тан олинади: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хужалик юритувчи субъект товарларга эгалик килишнинг хатарлари ва афзалликларининг анча кисмини харидорга топширганда;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хужалик юритувчи субъект одатда мулкка эгалик килиш билан боглик булган даражадаги рахбарлик давомийлигини хам, сотилган товарларни назорат килиш самарадорлигини хам саклаб колмаганда;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даромад микдори ишончли даражада бахоланганда;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хужалик юритувчи субъект битим билан боглик иктисодий наф олиши эхтимоли мавжуд булганда;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битим билан боглик сарфланган ёки сарфланиши кутилаётган харажатлар ишончли даражада аникланадиган булганда.</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Хизмат курсатишни уз ичига оладиган битим натижаси аник белгиланадиган булса, шу битим билан боглик даромад йиллик молиявий хисобот тузиш вактида битимнинг бажарилиш боскичига караб тан олинади.</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Битим натижаси эса куйидаги шартларни бажариш буйича аник белгиланиши мумкин:</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даромаднинг микдори аник бахоланиши мумкин;</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хужалик юритувчи субъектга битим билан боглик даромадларнинг тушиш эхтимоли мавжуд;</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бухгалтерия баланси хисобот давригача битимнинг тугалланиш боскичи юксак ишончлилик даражаси билан бахоланади;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битимни бажариш чогида сарфланган харажатлар ва битимнинг нихоясига етишига доир харажатлар юксак ишончлилик даражаси билан бахоланиши мумкин.</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lastRenderedPageBreak/>
        <w:t>Харидорнинг илтимосига биноан махсулот етказиб бериш муддати узайтириладиган, айни пайтда харидор мулк эгаси хукукига эга булган ва хисоблашиш буйича мажбурият кабул килинадиган товарни етказиб беришни кечиктирувчи битим.</w:t>
      </w:r>
    </w:p>
    <w:p w:rsidR="004718F5" w:rsidRPr="005309D7" w:rsidRDefault="004718F5" w:rsidP="004718F5">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Харидор куйидаги шартларда мулкка эгалик килиш хукукини кабул килиб олганда даромад тан олинади: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махсулот етказиб берилганда;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товар мавжуд ва сотиш эътироф этилган пайтда харидорга етказиб беришга тайёрлаб куйилганда;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харидор махсулот етказиб беришни кечиктириш шартларини алохида тарзда тасдиклайди;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хак тулашнинг оддий шартлари макул булади.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Товарни сотиб олиш муддаоси булса ёки уни вактида етказиб бериш учун товар ишлаб чикариш нияти булса, даромад тан олинмайди.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Куйидаги шароитларда товарлар юклаб жунатилади:</w:t>
      </w:r>
    </w:p>
    <w:p w:rsidR="004718F5" w:rsidRPr="005309D7" w:rsidRDefault="004718F5" w:rsidP="004718F5">
      <w:pPr>
        <w:numPr>
          <w:ilvl w:val="0"/>
          <w:numId w:val="2"/>
        </w:numPr>
        <w:tabs>
          <w:tab w:val="left" w:pos="0"/>
        </w:tabs>
        <w:autoSpaceDE w:val="0"/>
        <w:autoSpaceDN w:val="0"/>
        <w:adjustRightInd w:val="0"/>
        <w:ind w:left="850" w:hanging="283"/>
        <w:jc w:val="both"/>
        <w:rPr>
          <w:rFonts w:ascii="Times New Roman" w:hAnsi="Times New Roman"/>
          <w:szCs w:val="28"/>
        </w:rPr>
      </w:pPr>
      <w:r w:rsidRPr="005309D7">
        <w:rPr>
          <w:rFonts w:ascii="Times New Roman" w:hAnsi="Times New Roman"/>
          <w:szCs w:val="28"/>
        </w:rPr>
        <w:t>Урнатиш ва техника назорати;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Харидор етказиб берилган товарни кабул килиб олганда, шунингдек жойлаш ва техника назорати нихоясига етишда даромад тан олинади. Бирок куйидаги холларда харидор етказиб берилган товарни кабул килиб олиши билан даромад тан олинади:</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урнатиш жараёни жуда содда;</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куздан кечириш факат шартнома нархларини аниклаш учун.</w:t>
      </w:r>
    </w:p>
    <w:p w:rsidR="004718F5" w:rsidRPr="005309D7" w:rsidRDefault="004718F5" w:rsidP="004718F5">
      <w:pPr>
        <w:numPr>
          <w:ilvl w:val="0"/>
          <w:numId w:val="3"/>
        </w:numPr>
        <w:tabs>
          <w:tab w:val="left" w:pos="0"/>
        </w:tabs>
        <w:autoSpaceDE w:val="0"/>
        <w:autoSpaceDN w:val="0"/>
        <w:adjustRightInd w:val="0"/>
        <w:ind w:left="850" w:hanging="283"/>
        <w:jc w:val="both"/>
        <w:rPr>
          <w:rFonts w:ascii="Times New Roman" w:hAnsi="Times New Roman"/>
          <w:szCs w:val="28"/>
        </w:rPr>
      </w:pPr>
      <w:r w:rsidRPr="005309D7">
        <w:rPr>
          <w:rFonts w:ascii="Times New Roman" w:hAnsi="Times New Roman"/>
          <w:szCs w:val="28"/>
        </w:rPr>
        <w:t>Харидор товарни кайтариб бериш хукуки чеклангани хакида огохлантирилган холларда маъкуллаш.</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Агар даромаднинг тушишида ноаниклик мавжуд булса, харидор юкланган молни расмий равишда кабул килишни эътироф этганда ёки товарлар етказиб берилган булиб, ундан бош тортиш муддати утганда даромадлар эътироф этилади.</w:t>
      </w:r>
    </w:p>
    <w:p w:rsidR="004718F5" w:rsidRPr="005309D7" w:rsidRDefault="004718F5" w:rsidP="004718F5">
      <w:pPr>
        <w:numPr>
          <w:ilvl w:val="0"/>
          <w:numId w:val="4"/>
        </w:numPr>
        <w:tabs>
          <w:tab w:val="left" w:pos="0"/>
        </w:tabs>
        <w:autoSpaceDE w:val="0"/>
        <w:autoSpaceDN w:val="0"/>
        <w:adjustRightInd w:val="0"/>
        <w:ind w:left="850" w:hanging="283"/>
        <w:jc w:val="both"/>
        <w:rPr>
          <w:rFonts w:ascii="Times New Roman" w:hAnsi="Times New Roman"/>
          <w:szCs w:val="28"/>
        </w:rPr>
      </w:pPr>
      <w:r w:rsidRPr="005309D7">
        <w:rPr>
          <w:rFonts w:ascii="Times New Roman" w:hAnsi="Times New Roman"/>
          <w:szCs w:val="28"/>
        </w:rPr>
        <w:t>Товарларни сотиб олувчи юкни жунатувчи номидан товарни сотиш мажбуриятини оладиган консигнация савдоси.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Товарни олувчи уни учинчи томонга сотгандан сунг юк жунатувчи томонидан даромад тан олинади.</w:t>
      </w:r>
    </w:p>
    <w:p w:rsidR="004718F5" w:rsidRPr="005309D7" w:rsidRDefault="004718F5" w:rsidP="004718F5">
      <w:pPr>
        <w:numPr>
          <w:ilvl w:val="0"/>
          <w:numId w:val="5"/>
        </w:numPr>
        <w:tabs>
          <w:tab w:val="left" w:pos="0"/>
        </w:tabs>
        <w:autoSpaceDE w:val="0"/>
        <w:autoSpaceDN w:val="0"/>
        <w:adjustRightInd w:val="0"/>
        <w:ind w:left="850" w:hanging="283"/>
        <w:jc w:val="both"/>
        <w:rPr>
          <w:rFonts w:ascii="Times New Roman" w:hAnsi="Times New Roman"/>
          <w:szCs w:val="28"/>
        </w:rPr>
      </w:pPr>
      <w:r w:rsidRPr="005309D7">
        <w:rPr>
          <w:rFonts w:ascii="Times New Roman" w:hAnsi="Times New Roman"/>
          <w:szCs w:val="28"/>
        </w:rPr>
        <w:t>Етказиб бериш чогида хакини тулаш шарти билан сотиш.</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Товар етказиб берган чогда ёки сотувчи ёки унинг вакили пул маблагини олган пайтда даромад тан олинади.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Харидор хакини булиб-булиб тулаш йули билан узил-кесил хисоблашишни амалга оширган такдирдагина товарни етказиб бериш буйича тулов шарти кечиктирилган савдо.</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lastRenderedPageBreak/>
        <w:t>Савдо-сотикнинг бундай шароитида товарлар етказиб берилгандан сунг даромад тан олинади. Бирок катта хажмдаги товарлар шу усулда сотилган такдирда дастлабки тарзда туланадиган хакнинг анчагина кисми тушганда ва омборда колган товарлар харидорга сотилганда ва унга етказиб бериш учун тайёрлаб куйилганда даромад тан олинади.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Шу пайтда накд булмаган товарларни етказиб бериш учун бынак сифатида хак туланган буюртмалар. Даромадлар товар харидорга етказиб берилган пайтда тан олинади.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Сотувчи шу товарларни узини анча кечрок муддатда кайтадан сотиб олишга рози булган ёки сотувчи кайтариб сотиб олиш хукукига эга булган ёхуд харидор сотувчидан товарни кайтариб сотиб олишни талаб килиш хукукига эга булган савдо-сотик ва кайтадан сотиб олиш буйича битимлар.</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Сотувчи товарга эгалик килиш хатари ва фойдасини харидорга топширилганлигини аниклаш учун битим шартларини тахлил этиш, бинобарин даромадни тан олиш учун битим шартларини тахлил этиш йули билан даромад эътироф этилади. Мулкка эгалик килиш юридик хукуки топширилган булса хам мулкка эгалик килиш хатари ва нафи сотувчида сакланиб колса, бундай битим молиявий битим хисобланади ва даромадни тан олишга олиб келмайди.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Товарларни дистрибьютер, дилер ва бошка кайтадан сотадиган воситачига сотишдан келадиган товарга эгалик килиш билан боглик хатар ва наф топширилган деб хисобланган такдирдагина даромад тан олинади. Бирок харидор факат агент сифатида харакат килса, бундай савдо-сотик консигнацион савдо деб каралади.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Даврий нашрлар ва шунга ухшаш махсулотларга обуна булиш, мавжуд нашр хар бир муваккат даврда бир хил кийматини саклаб колса, шу нашрларни жунатиш содир этилган даврга тугри келадиган усул асосида даромад тан олинади. Агар нашр киймати турли хисобот даврида турлича булса, умумий микдорга киритилган барча товарларнинг бахоланган умумий кийматига нисбатан жунатилган нашр киймати асосида даромад тан олинади.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Товар кийматини булиб-булиб туланадиган насияга сотишда фоиздан ташкари сотиш нархига оид булган даромад шу сотиш вактигача тан олинади. Муваккат фоиз ставкаси буйича олиниши лозим булган кисман туловларни дисконтлаш асосида савдо-сотик нархи аникланади. Фоизларнинг узи эса муваккат фоиз ставкасини хисобга оладиган вактинчалик нисбат асосида олинган сари даромад сифатида эътироф этилади.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 xml:space="preserve">Мулкка эгалик килиш юридик хукуки харидорга утганда одатда даромад тан олинади. Лекин юридик конунларга мувофик айрим холларда мулкка эгалик килиш юридик хукуки харидорга утмасдан олдин мулк улушининг фоизи харидорга берилиши мумкин, шу сабабли эгалик килиш хатари ва </w:t>
      </w:r>
      <w:r w:rsidRPr="005309D7">
        <w:rPr>
          <w:rFonts w:ascii="Times New Roman" w:hAnsi="Times New Roman"/>
          <w:szCs w:val="28"/>
        </w:rPr>
        <w:lastRenderedPageBreak/>
        <w:t>нафи шу боскичда топширилади. Бундай холларда битимни нихоясига етказиш юзасидан сотувчи куп харакат килишига хожат колмаган такдирдагина даромадни тан олиш максадга мувофик хисобланади. Хар кандай холатда хам мулкка эгалик килиш юридик хукуки ёки бу хукукнинг бир кисми белгилангандан сунг сотувчи куп харажат килишга мажбур булса, даромадлар ана шу харажатлар амалга оширилгандан кейин тан олинади.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Айрим холларда кучмас мулк сотувчининг иштироки ва хатар хамда мукофотни бермаслик шарти билан сотилиши мумкин. Бундай холларда сотувчининг давом этаётган иштироки ва мохиятининг даражаси битимнинг кандай хисобга олиниши лозимлигини курсатади. Уни мулкни сотиш сифатида ёки фойдани тугрилаш тугрисидаги бошка бирор битим деб хисобга олинса, сотувчи иштирокининг давом этиши даромад тан олинишини кечиктириши мумкин.</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Шунингдек, сотувчи хак тулаш воситасини ва харидорда хак тулашни нихоясига етказиш мажбуриятлари мавжудлигини хисобга олиши лозим.</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Тайёр махсулотларнинг сотилишини назорат килиш учун 9000-"Асосий муомалавий фаолиятдан олинган даромадларни хисобга олуви счётлар”кулланилиб унда куйидаги счётлар мавжуд:</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9010-"тайёр махсулотларни сотишдан олинган даромадлар";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9020-"Товарларни сотишдан олинган даромадлар";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9030-"бажарилган ишлар ва курсатилган хизматлардан олинган даромадлар";</w:t>
      </w:r>
    </w:p>
    <w:p w:rsidR="004718F5" w:rsidRPr="005309D7" w:rsidRDefault="004718F5" w:rsidP="004718F5">
      <w:pPr>
        <w:numPr>
          <w:ilvl w:val="0"/>
          <w:numId w:val="1"/>
        </w:numPr>
        <w:tabs>
          <w:tab w:val="left" w:pos="0"/>
        </w:tabs>
        <w:autoSpaceDE w:val="0"/>
        <w:autoSpaceDN w:val="0"/>
        <w:adjustRightInd w:val="0"/>
        <w:ind w:left="643" w:hanging="283"/>
        <w:jc w:val="both"/>
        <w:rPr>
          <w:rFonts w:ascii="Times New Roman" w:hAnsi="Times New Roman"/>
          <w:szCs w:val="28"/>
        </w:rPr>
      </w:pPr>
      <w:r w:rsidRPr="005309D7">
        <w:rPr>
          <w:rFonts w:ascii="Times New Roman" w:hAnsi="Times New Roman"/>
          <w:szCs w:val="28"/>
        </w:rPr>
        <w:t>9040-"Сотилган товарларнинг кайтарилиши ва чегиртмалар".</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Ушбу счётларда сотилган махсулотлар ва товарлардан олинган даромадлар кайд килиб борилади: дебет 4000-"Олинадиган счётлар”туркумидаги счётлар ва кредит 9000-"Олинган даромадларни хисобга олувчи счётлар".</w:t>
      </w:r>
    </w:p>
    <w:p w:rsidR="004718F5" w:rsidRPr="005309D7" w:rsidRDefault="004718F5" w:rsidP="004718F5">
      <w:pPr>
        <w:tabs>
          <w:tab w:val="left" w:pos="0"/>
        </w:tabs>
        <w:ind w:firstLine="567"/>
        <w:jc w:val="both"/>
        <w:rPr>
          <w:rFonts w:ascii="Times New Roman" w:hAnsi="Times New Roman"/>
          <w:szCs w:val="28"/>
        </w:rPr>
      </w:pPr>
    </w:p>
    <w:p w:rsidR="004718F5" w:rsidRPr="005309D7" w:rsidRDefault="004718F5" w:rsidP="004718F5">
      <w:pPr>
        <w:tabs>
          <w:tab w:val="left" w:pos="0"/>
        </w:tabs>
        <w:ind w:firstLine="567"/>
        <w:jc w:val="center"/>
        <w:rPr>
          <w:rFonts w:ascii="Times New Roman" w:hAnsi="Times New Roman"/>
          <w:b/>
          <w:bCs/>
          <w:szCs w:val="28"/>
        </w:rPr>
      </w:pPr>
      <w:r w:rsidRPr="005309D7">
        <w:rPr>
          <w:rFonts w:ascii="Times New Roman" w:hAnsi="Times New Roman"/>
          <w:b/>
          <w:bCs/>
          <w:szCs w:val="28"/>
        </w:rPr>
        <w:t>9000-Асосий (муомалавий) фаолиятдан олинган даромадларни хисобга олувчи счётларнинг чизмаси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9010-"Тайёр махсулотларни сотишдан олинган даромадлар"</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9020-"Товарларни сотишдан олинган даромадлар"</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9030-"Бажарилган ишлар ва курсатилган хизматлардан олинган даромадлар"</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9040-"Сотилган товарларнинг кайтарилиши”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9050-"Харидорлар ва буюртмачиларга берилган чегирмалар"</w:t>
      </w:r>
    </w:p>
    <w:p w:rsidR="004718F5" w:rsidRPr="005309D7" w:rsidRDefault="004718F5" w:rsidP="004718F5">
      <w:pPr>
        <w:tabs>
          <w:tab w:val="left" w:pos="0"/>
        </w:tabs>
        <w:ind w:firstLine="567"/>
        <w:jc w:val="both"/>
        <w:rPr>
          <w:rFonts w:ascii="Times New Roman" w:hAnsi="Times New Roman"/>
          <w:szCs w:val="28"/>
        </w:rPr>
      </w:pPr>
    </w:p>
    <w:tbl>
      <w:tblPr>
        <w:tblW w:w="8280" w:type="dxa"/>
        <w:tblInd w:w="108" w:type="dxa"/>
        <w:tblLayout w:type="fixed"/>
        <w:tblLook w:val="0000" w:firstRow="0" w:lastRow="0" w:firstColumn="0" w:lastColumn="0" w:noHBand="0" w:noVBand="0"/>
      </w:tblPr>
      <w:tblGrid>
        <w:gridCol w:w="1013"/>
        <w:gridCol w:w="67"/>
        <w:gridCol w:w="2700"/>
        <w:gridCol w:w="3420"/>
        <w:gridCol w:w="236"/>
        <w:gridCol w:w="844"/>
      </w:tblGrid>
      <w:tr w:rsidR="004718F5" w:rsidRPr="005309D7" w:rsidTr="00047EA1">
        <w:tblPrEx>
          <w:tblCellMar>
            <w:top w:w="0" w:type="dxa"/>
            <w:bottom w:w="0" w:type="dxa"/>
          </w:tblCellMar>
        </w:tblPrEx>
        <w:tc>
          <w:tcPr>
            <w:tcW w:w="3780" w:type="dxa"/>
            <w:gridSpan w:val="3"/>
            <w:tcBorders>
              <w:top w:val="nil"/>
              <w:left w:val="nil"/>
              <w:bottom w:val="single" w:sz="6" w:space="0" w:color="auto"/>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Счётларнинг кредитига</w:t>
            </w:r>
          </w:p>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Дебет</w:t>
            </w:r>
          </w:p>
        </w:tc>
        <w:tc>
          <w:tcPr>
            <w:tcW w:w="4500" w:type="dxa"/>
            <w:gridSpan w:val="3"/>
            <w:tcBorders>
              <w:top w:val="nil"/>
              <w:left w:val="nil"/>
              <w:bottom w:val="single" w:sz="6" w:space="0" w:color="auto"/>
              <w:right w:val="nil"/>
            </w:tcBorders>
          </w:tcPr>
          <w:p w:rsidR="004718F5" w:rsidRPr="005309D7" w:rsidRDefault="004718F5" w:rsidP="00047EA1">
            <w:pPr>
              <w:tabs>
                <w:tab w:val="left" w:pos="0"/>
              </w:tabs>
              <w:jc w:val="right"/>
              <w:rPr>
                <w:rFonts w:ascii="Times New Roman" w:hAnsi="Times New Roman"/>
                <w:szCs w:val="28"/>
              </w:rPr>
            </w:pPr>
            <w:r w:rsidRPr="005309D7">
              <w:rPr>
                <w:rFonts w:ascii="Times New Roman" w:hAnsi="Times New Roman"/>
                <w:szCs w:val="28"/>
              </w:rPr>
              <w:t>Счётларнинг дебетига</w:t>
            </w:r>
          </w:p>
          <w:p w:rsidR="004718F5" w:rsidRPr="005309D7" w:rsidRDefault="004718F5" w:rsidP="00047EA1">
            <w:pPr>
              <w:tabs>
                <w:tab w:val="left" w:pos="0"/>
              </w:tabs>
              <w:jc w:val="right"/>
              <w:rPr>
                <w:rFonts w:ascii="Times New Roman" w:hAnsi="Times New Roman"/>
                <w:szCs w:val="28"/>
              </w:rPr>
            </w:pPr>
            <w:r w:rsidRPr="005309D7">
              <w:rPr>
                <w:rFonts w:ascii="Times New Roman" w:hAnsi="Times New Roman"/>
                <w:szCs w:val="28"/>
              </w:rPr>
              <w:t>Кредит</w:t>
            </w:r>
          </w:p>
        </w:tc>
      </w:tr>
      <w:tr w:rsidR="004718F5" w:rsidRPr="005309D7" w:rsidTr="00047EA1">
        <w:tblPrEx>
          <w:tblCellMar>
            <w:top w:w="0" w:type="dxa"/>
            <w:bottom w:w="0" w:type="dxa"/>
          </w:tblCellMar>
        </w:tblPrEx>
        <w:tc>
          <w:tcPr>
            <w:tcW w:w="1013"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lastRenderedPageBreak/>
              <w:t>4010, 4110-</w:t>
            </w:r>
          </w:p>
        </w:tc>
        <w:tc>
          <w:tcPr>
            <w:tcW w:w="2767"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Кредит (карз)га сотилган махсулот ва товарларнинг харидорлар ва буюртмачилар томонидан кайтарилиши</w:t>
            </w: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Тайёр махсулотлар ва товарларнинг узок муддатли инвестиция шаклида берилиши</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-0610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4010, 4110-</w:t>
            </w: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Сотилган махсулотлар ва товарлар буйича харидор ва буюртмачиларга берилган чегирмалар</w:t>
            </w: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Капитал куйилмага бажарилган ишлар ва курсатилган хизматларнинг даромад сифатида акс эттирилиши</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-0800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9910-</w:t>
            </w: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Хисобот даврининг охирида даромадлар счётининг ёпилиши</w:t>
            </w: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Ёрдам ишлаб чикаришга курсатилган хизматларнинг даромад сифатида акс эттирилиши</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-2320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Умум ишлаб чикариш булимига курсатилган хизматларнинг даромад сифатида акс эттирилиши</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-2510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ТМЗ, бажарилган ишлар ва курсатилган хизматлар учун хисобланган даромадлар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-4010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Махсулот, иш ва хизматларни узининг булинмаларига сотишдан олинадиган даромадлар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-4110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Консигнация муомаласи буйича олинган даромадлар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-4890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Махсулот, иш ва хизматларни накд пулга сотишдан олинган даромадлар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-5010, 5020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 xml:space="preserve">+айта хисоблаш натижасида харидор ва буюртмачилардан </w:t>
            </w:r>
            <w:r w:rsidRPr="005309D7">
              <w:rPr>
                <w:rFonts w:ascii="Times New Roman" w:hAnsi="Times New Roman"/>
                <w:szCs w:val="28"/>
              </w:rPr>
              <w:lastRenderedPageBreak/>
              <w:t>кушимча олинган суммалар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lastRenderedPageBreak/>
              <w:t>-5110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Махсулот ва товарларни киска муддатли инвестиция куринишида бериш</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-5800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Муддати узайтирилган даромадларни (бынак тулови тартибида) сотиш хажмига кушиш</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-6210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Тайёр махсулотларни ва товарларни етказиб бериш учун харидор ва буюртмачилардан олинган бынаклар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-6310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Махсулот ва товарларни сотишда катнашган субъектларга хисобланган дивидендлар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-6710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Хужаликнинг фаолиятида катнашган субъектларга хисобланган дивидендлар</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-6710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Махсулотлар ва товарларни сотиш учун курсатилган хизматларнинг киймати</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-9410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Умум хужалик фаолияти учун курсатилган хизматларнинг киймати</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-9420</w:t>
            </w:r>
          </w:p>
        </w:tc>
      </w:tr>
      <w:tr w:rsidR="004718F5" w:rsidRPr="005309D7" w:rsidTr="00047EA1">
        <w:tblPrEx>
          <w:tblCellMar>
            <w:top w:w="0" w:type="dxa"/>
            <w:bottom w:w="0" w:type="dxa"/>
          </w:tblCellMar>
        </w:tblPrEx>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Хизмат курсатувчи тармоклар учун сарфланган махсулотлар, бажарилган ишларнинг киймати</w:t>
            </w:r>
          </w:p>
        </w:tc>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-9450</w:t>
            </w:r>
          </w:p>
        </w:tc>
      </w:tr>
      <w:tr w:rsidR="004718F5" w:rsidRPr="005309D7" w:rsidTr="00047EA1">
        <w:tblPrEx>
          <w:tblCellMar>
            <w:top w:w="0" w:type="dxa"/>
            <w:bottom w:w="0" w:type="dxa"/>
          </w:tblCellMar>
        </w:tblPrEx>
        <w:trPr>
          <w:gridAfter w:val="1"/>
          <w:wAfter w:w="844" w:type="dxa"/>
        </w:trPr>
        <w:tc>
          <w:tcPr>
            <w:tcW w:w="1013"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2767"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p>
        </w:tc>
        <w:tc>
          <w:tcPr>
            <w:tcW w:w="3420" w:type="dxa"/>
            <w:tcBorders>
              <w:top w:val="nil"/>
              <w:left w:val="single" w:sz="6" w:space="0" w:color="auto"/>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Сотилган махсулотлар, товарларнинг кайтарилиши ва харидорларга берилган чегирмалар</w:t>
            </w:r>
          </w:p>
        </w:tc>
        <w:tc>
          <w:tcPr>
            <w:tcW w:w="236" w:type="dxa"/>
            <w:tcBorders>
              <w:top w:val="nil"/>
              <w:left w:val="nil"/>
              <w:bottom w:val="nil"/>
              <w:right w:val="nil"/>
            </w:tcBorders>
          </w:tcPr>
          <w:p w:rsidR="004718F5" w:rsidRPr="005309D7" w:rsidRDefault="004718F5" w:rsidP="00047EA1">
            <w:pPr>
              <w:tabs>
                <w:tab w:val="left" w:pos="0"/>
              </w:tabs>
              <w:jc w:val="both"/>
              <w:rPr>
                <w:rFonts w:ascii="Times New Roman" w:hAnsi="Times New Roman"/>
                <w:szCs w:val="28"/>
              </w:rPr>
            </w:pPr>
            <w:r w:rsidRPr="005309D7">
              <w:rPr>
                <w:rFonts w:ascii="Times New Roman" w:hAnsi="Times New Roman"/>
                <w:szCs w:val="28"/>
              </w:rPr>
              <w:t>-9910</w:t>
            </w:r>
          </w:p>
        </w:tc>
      </w:tr>
    </w:tbl>
    <w:p w:rsidR="004718F5" w:rsidRPr="005309D7" w:rsidRDefault="004718F5" w:rsidP="004718F5">
      <w:pPr>
        <w:tabs>
          <w:tab w:val="left" w:pos="0"/>
        </w:tabs>
        <w:ind w:firstLine="567"/>
        <w:jc w:val="both"/>
        <w:rPr>
          <w:rFonts w:ascii="Times New Roman" w:hAnsi="Times New Roman"/>
          <w:szCs w:val="28"/>
        </w:rPr>
      </w:pP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lastRenderedPageBreak/>
        <w:t>Махсулот етказиб бериш режасининг бажарилишини тезкор хисобга олиш, ахборот туплаш ва жунатиш жараёнларини бошкариш, турли истеъмолчиларга йил давомида махсулот сотиш учун жуда зарурдир. У харидорлар ва сотилаётган махсулот номенклатураси буйича тузиладиган, тайёр махсулотни жунатиш ва сотиш кайдномалари буйича юритилади.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Хисобот маълумотларида курсатилган тайёр махсулотнинг амалда омборда мавжуд булган тайёр махсулотга мувофик келиши тайёр махсулотни инвентаризация килиш асосида аникланади.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Махсулот етказиб бериш режасининг бажарилишини хисобга олиш тезкор хисобга олишнинг махсус регистрида юритилади.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Мазкур регистр асосида тайёр махсулотни белгиланган хажмда етказиб бермаслик ёки туловнинг кечиктирилиши сабаблари аникланади ва тегишли чора-тадбирлар курилади.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Тайёр махсулотни инвентаризациядан (йукламадан) утказиш тартиби айланма маблагларнинг таркибига кирувчи бошка моддий бойликларни инвентаризация килиш тартиби билан бир хил. Баъзи фарклари шундан иборатки, тайёр махсулотлар катор холатларда нафакат узининг омборларида, балки цехларнинг омборларида ва махсулотларни сотиб берувчи субъектларнинг омборларида жавобгарлик асосида сакланади. Бухгалтерия хисобида ва инвентаризация руйхатларида улар яхлит холда акс эттирилади. Тайёр махсулотларнинг харакати жадал равишда рый беради, шунинг учун тайёр махсулотларнинг инвентаризациясини имкони борича киска муддатларда утказиш максадга мувофик булади.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Инвентаризация жараёнида тайёр махсулотларни кайта хисоблаш, улчаш ва тортиб куриш йули билангина эмас, балки уларнинг бутлиги, нави ва бошка сифат тавсиялари хам текширилади.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Инвентаризация рыйхатларида моддий бойликларнинг коди, номи, микдоридан ташкари уларнинг номенклатура раками, маркаси (русуми) ва нави хамда бошка алохида белгилари хам курсатилади.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Туриб колган ва киммати тулик булмаган махсулотлар учун алохида рыйхат тузилади. Яроксиз холга келган махсулотлар рыйхатга киритилмайди. Улар юзасидан махсус далолатнома тузилади. Бу далолатномада тайёр махсулот бузилишининг сабаби ва айбдор шахслар, кадрсизланиш суммаси курсатилади.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Инвентаризация утказиш вактида махсулотлар инвентаризация комиссияси иштирокида кабул килинади ва алохида рыйхатга киритилади. Жынатилган деб хисобланган ёки хаки туланган, лекин омбордан олиб чикиб кетилмаган махсулотлар хам алохида кайд этилади. Жойлаш ва саклаш идиши хам тури, максади ва тоифасига караб (янги, фойдаланишда булган тайёр махсулот билан бирга инвентаризациядан утказилади.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lastRenderedPageBreak/>
        <w:t>Жынатилган махсулотлар ва товарлар ва харидорлар томонидан муддатида хаки туланмаган махсулотлар ва товарлар юзасидан хар бир юклаб жунатиш буйича алохида йуклама рыйхати тузилади. Уларда махсулот, товарлар ва харидорнинг номи, жунатиш санаси, тулов топширикномаси ёзиб берилган сана, унинг раками ва берилган счёт-фактура буйича суммаси курсатилади.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Бошка субъектлар (консигнатор)нинг омборларида сакланаётган тайёр махсулотлар ушбу моддий бойликларнинг масъулиятли саклашга топширилганлигини тасдикловчи хужжатлар асосида рыйхатга киритилади. Масъулиятли саклашга колдирилган махсулот учун саклаш тилхатларини инвентаризация бошланган санага якин санага кайта расмийлаштириш лозим.</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Инвентаризация натижалари юзасидан таккослаш кайдномалари факат хисобга олиш маълумотларидан чекинишга йул куйилган махсулотларнинг турлари буйича тузилади.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 xml:space="preserve">Инвентаризация натижаларида аникланган тайёр махсулотларнинг колдиклари жорий хисобда кабул килинган нархлар буйича бахоланади. </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Инвентаризация жараёнида аникланган мавжуд тайёр махсулотларнинг колдиги ва хисобга олиш маълумотлари уртасидаги фарк моддий бойликлар учун кабул килинган умумий тартибда бартараф этилади.</w:t>
      </w:r>
    </w:p>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Агарда инвентаризация натижасида тайёр махсулотлар ортикча чикса улар омборга кабул килинади. дебет 2810-"Омбордаги тайёр махсулотлар”ва 9390-"Бошка муомалавий даромадлар”счёти кредитланади.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Мабодо инвентаризация натижасида тайёр махсулотларнинг меъёр даражасидаги камомади аникланса далолатномага мувофик 9439-"Бошка муомалавий сарфлар”счётининг дебетида ва 2810-"Омбордаги тайёр махсулотлар”счётининг кредитида, агарда жавобгар шахс зиммасига юклатилса 4630-"Моддий зарарларни коплаш юзасидан ходимларнинг карзи”счётининг дебетига 2810-"Омбордаги тайёр махсулотлар”счётининг кредитидан утказилади.</w:t>
      </w:r>
    </w:p>
    <w:p w:rsidR="004718F5" w:rsidRPr="005309D7" w:rsidRDefault="004718F5" w:rsidP="004718F5">
      <w:pPr>
        <w:tabs>
          <w:tab w:val="left" w:pos="0"/>
        </w:tabs>
        <w:ind w:left="709"/>
        <w:jc w:val="both"/>
        <w:rPr>
          <w:rFonts w:ascii="Times New Roman" w:hAnsi="Times New Roman"/>
          <w:b/>
          <w:bCs/>
          <w:szCs w:val="28"/>
        </w:rPr>
      </w:pPr>
    </w:p>
    <w:p w:rsidR="004718F5" w:rsidRPr="005309D7" w:rsidRDefault="004718F5" w:rsidP="004718F5">
      <w:pPr>
        <w:tabs>
          <w:tab w:val="left" w:pos="0"/>
        </w:tabs>
        <w:ind w:left="709"/>
        <w:jc w:val="both"/>
        <w:rPr>
          <w:rFonts w:ascii="Times New Roman" w:hAnsi="Times New Roman"/>
          <w:b/>
          <w:bCs/>
          <w:i/>
          <w:iCs/>
          <w:szCs w:val="28"/>
        </w:rPr>
      </w:pPr>
      <w:r w:rsidRPr="005309D7">
        <w:rPr>
          <w:rFonts w:ascii="Times New Roman" w:hAnsi="Times New Roman"/>
          <w:b/>
          <w:bCs/>
          <w:i/>
          <w:iCs/>
          <w:szCs w:val="28"/>
        </w:rPr>
        <w:t>12.4. Яроксиз махсулотларнинг хисобини юритиш.</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Бухгалтерия хисобининг вазифаларидан бири даромад келтирмайдиган харажатлар, яроксиз махсулотлар, бекор туриб колишлар, камомад ва моддий бойликларнинг бузилишидан куриладиган йукотишларни уз вактида топиш ва аниклашдан иборатдир. Бундай маълумотлар субъект маблагларининг самарасиз сарфланиши сабаблари ва айбдорларини билиб олишга имкон беради.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Уз сифати жихатидан белгиланган стандартлар ёки техник шартларга мос келмайдиган, асосий максади буйича фойдаланиб булмайдиган ёки яроксиз махсулотни тузатиш учун кушимча чикимлар килингандан сунг </w:t>
      </w:r>
      <w:r w:rsidRPr="005309D7">
        <w:rPr>
          <w:rFonts w:ascii="Times New Roman" w:hAnsi="Times New Roman"/>
          <w:szCs w:val="28"/>
        </w:rPr>
        <w:lastRenderedPageBreak/>
        <w:t>фойдаланса буладиган махсулотлар, ярим тайёр махсулотлар, деталлар, узеллар ва ишлаб чикаришдаги яроксиз махсулотлар хисобланади.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Яроксиз махсулотлар ишлаб чикариш ресурсларининг самарасиз чикимларини ташкил килади. У ярокли махсулот ишлаб чикаришнинг хажмини камайтиради ва унинг таннархини оширади.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Махсулотни техник кабул килишда аникланган нуксоннинг даражасига караб, яроксиз махсулотлар тузатса буладиган ва тузатиб булмайдиган турларга ажратилади. Тузатиш учун кушимча чикимлар килинганидан сунг уз жойида фойдаланиш мумкин булган махсулот тузатса буладиган яроксиз махсулотлар жумласига киради. Тузатишнинг техник жихатдан имкони йук ёки иктисодий жихатдан максадга мувофик булмаган махсулотлар, ярим тайёр махсулотлар ва ишлар тузатиб булмайдиган яроксиз махсулотлар хисобланади.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Аниклаш жойига караб яроксиз махсулотни махсулотни тайёрлаган субъектда аникланган- ички, яъни махсулотга ишлов бериш, уни йигиш, монтаж килиш ёки ишлатиш жараёнида аникланган ва харидор томонидан аникланган- ташки хилларга булинади.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Яроксиз махсулотни кабул килиш жараёнида техник назорат булими назоратчиси ёки ишлаб чикаришдаги усталар аниклайди. Яроксиз махсулот далолатнома билан расмийлаштирилади, унда яроксиз деб топилган махсулотнинг номи, микдори, яроксизлик даражаси, пайдо булиш сабаблари ва айбдорлари, шунингдек яроксиз махсулотнинг таннархини моддалар буйича калькуляциялаш учун зарур маълумотлар курсатилади.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Яроксиз махсулотни (келгусида брак) бахолаш, калькуляциялаш, унинг урнини коплаш суммасини ва ундан куриладиган йукотишларни аниклаш учун 2610-"Ишлаб чикаришдаги (брак) яроксиз махсулотлар”актив калькуляциялаш счёти кулланилади. Бу счётнинг дебет томонида узил-кесил брак килинган махсулотнинг таннархи, бракни тузатиш учун сарфланган харажатлар, яъни брак килинган буюмларнинг таннархи ёки сарфланадиган харажатлар, белгиланган меъёрларга кушимча равишда жихозларни созлашда ишдан чиккан материаллар ва ярим тайёр махсулотларнинг киймати, фойдаланиш кафолати билан чикарилган махсулотни тузатиш учун белгиланган кафолатли тузатиш меъёридан ортикча сарфланган харажатлар акс эттирилган булади.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Ички узил-кесил брак ишлаб чикариш таннархи буйича, тузатса буладиган брак эса цех таннархи буйича калькуляция килинади.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2610-"Ишлаб чикаришдаги брак”счётининг кредит томони буйича бракдан йукотишларнинг урнини коплаш суммалари: айбдорларнинг мехнат хакидан ушлаб колишлар, узил-кесил бракдан олинган чикиндиларнинг фойдаланиш мумкин булган нархи буйича киймати, махсулот етказиб </w:t>
      </w:r>
      <w:r w:rsidRPr="005309D7">
        <w:rPr>
          <w:rFonts w:ascii="Times New Roman" w:hAnsi="Times New Roman"/>
          <w:szCs w:val="28"/>
        </w:rPr>
        <w:lastRenderedPageBreak/>
        <w:t>берувчилар ва бракнинг келиб чикишига айбдор булган бошка субъектлар томонидан кондирилган ёки тан олинган даво суммалари хисобга олинади.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Бекор туриб колишлар деганда жихозлар, цехлар ёки бутун ишлаб чикаришнинг режалаштирилмаган тыхташи муносабати билан механизмлар ва ишчи кучининг ноилож ишламаслиги тушунилади.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Бекор туриб колишлар улар хакидаги вараклар ёки далолатномалар билан расмийлаштирилади. Унда ишчиларнинг исми-шарифи ва табель раками, ишламай турган станокларнинг хили ва инвентарь ракамлари, бекор туриб колишнинг бошланиши ва тугаш вакти, субъектда ишлаб чикилган номенклатурага мувофик унинг сабаблари ва айбдорларнинг кодлари курсатилади.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Махсулот (ишлар, хизматлар) таннархига киритиладиган бекор туриб колишлар ва бошка самарасиз харажатларо улар ишлаб чикаришнинг кайси боскичида юз бергани ва бунга сабаб нима эканига караб 2510-"Умумишлабчикариш харажатлари”ва 9400-давр сарфларини хисобга олувчи счётлар гурухидаги 9439-"Бошка муомалавий сарфлар”счётида хисобга олинади.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Бекор туриб колишдан йукотишларга ишлаб чикаришдаги ишчиларга бекор турилган вакт учун туланадиган мехнат хаки, ижтимоий сугуртага ажратмалар, ишлаб чикариш тыхтатилган даврда самарасиз сарфланган материаллар, ёкилги, энергия киймати, машиналар ва жихозларни асраш ва улардан фойдаланиш харажатларининг бир кисми кушилади. Ташки сабаблар туфайли хосил буладиган бундай харажатлар давр харажатлари таркибида (9439), ички сабаблар туфайли вужудга келганлари эса умумий ишлаб чикариш чикимлари (2510) таркибида хисобга олинади.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Бекор туриб колишларни хисобга олиш буйича бухгалтерия утказмалари куйидагича булади. Ички сабаблар билан бекор туриб колишлар буйича.</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 xml:space="preserve">2510-"Умумишлаб чикариш харажатлари”ёки 9439-"Бошка муомалавий сарфлар”счётининг дебети, 1000-"Материаллар”счётларининг, 6520-"Ижтимоий сугурта буйича хисоблашишлар", 6710-"Ходимлар билан мехнатга хак тулаш буйича хисоблашишлар”ва бошка тегишли счётларнинг кредитида кайд килинади. </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Ташки сабаблар туфайли бекор туриб колишдан йукотишларнинг урнини коплаш юзасидан махсулот етказиб берувчилар ва бошка айбдорларга даъволар топширилганда тан олинган ёки туланган даъволар суммасига куйидаги утказмалар тузилади: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4210-"Даъволар буйича олинадиган туловлар”счётининг дебети ва 2510-"Умумишлабчикариш харажатлари”счёти ёки 9439-"Бошка муомалавий сарфлар”счётининг кредити.</w:t>
      </w:r>
    </w:p>
    <w:p w:rsidR="004718F5" w:rsidRPr="005309D7" w:rsidRDefault="004718F5" w:rsidP="004718F5">
      <w:pPr>
        <w:tabs>
          <w:tab w:val="left" w:pos="0"/>
        </w:tabs>
        <w:ind w:firstLine="567"/>
        <w:jc w:val="center"/>
        <w:rPr>
          <w:rFonts w:ascii="Times New Roman" w:hAnsi="Times New Roman"/>
          <w:szCs w:val="28"/>
        </w:rPr>
      </w:pPr>
    </w:p>
    <w:p w:rsidR="004718F5" w:rsidRPr="005309D7" w:rsidRDefault="004718F5" w:rsidP="004718F5">
      <w:pPr>
        <w:tabs>
          <w:tab w:val="left" w:pos="0"/>
        </w:tabs>
        <w:ind w:firstLine="709"/>
        <w:jc w:val="both"/>
        <w:rPr>
          <w:rFonts w:ascii="Times New Roman" w:hAnsi="Times New Roman"/>
          <w:b/>
          <w:bCs/>
          <w:szCs w:val="28"/>
        </w:rPr>
      </w:pPr>
      <w:r w:rsidRPr="005309D7">
        <w:rPr>
          <w:rFonts w:ascii="Times New Roman" w:hAnsi="Times New Roman"/>
          <w:b/>
          <w:bCs/>
          <w:szCs w:val="28"/>
        </w:rPr>
        <w:t>2600-Ишлаб чикаришдан олинган фойдаланишга яроксиз махсулотларни хисобга олувчи счётнинг чизмаси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2610-"Ишлаб чикаришдан олинган яроксиз (брак) махсулотлар"</w:t>
      </w:r>
    </w:p>
    <w:p w:rsidR="004718F5" w:rsidRPr="005309D7" w:rsidRDefault="004718F5" w:rsidP="004718F5">
      <w:pPr>
        <w:tabs>
          <w:tab w:val="left" w:pos="0"/>
        </w:tabs>
        <w:ind w:firstLine="567"/>
        <w:jc w:val="both"/>
        <w:rPr>
          <w:rFonts w:ascii="Times New Roman" w:hAnsi="Times New Roman"/>
          <w:szCs w:val="28"/>
        </w:rPr>
      </w:pPr>
    </w:p>
    <w:tbl>
      <w:tblPr>
        <w:tblW w:w="9013" w:type="dxa"/>
        <w:tblInd w:w="108" w:type="dxa"/>
        <w:tblLayout w:type="fixed"/>
        <w:tblLook w:val="0000" w:firstRow="0" w:lastRow="0" w:firstColumn="0" w:lastColumn="0" w:noHBand="0" w:noVBand="0"/>
      </w:tblPr>
      <w:tblGrid>
        <w:gridCol w:w="1013"/>
        <w:gridCol w:w="67"/>
        <w:gridCol w:w="2700"/>
        <w:gridCol w:w="918"/>
        <w:gridCol w:w="2682"/>
        <w:gridCol w:w="900"/>
        <w:gridCol w:w="16"/>
        <w:gridCol w:w="481"/>
        <w:gridCol w:w="236"/>
      </w:tblGrid>
      <w:tr w:rsidR="004718F5" w:rsidRPr="005309D7" w:rsidTr="00047EA1">
        <w:tblPrEx>
          <w:tblCellMar>
            <w:top w:w="0" w:type="dxa"/>
            <w:bottom w:w="0" w:type="dxa"/>
          </w:tblCellMar>
        </w:tblPrEx>
        <w:trPr>
          <w:gridAfter w:val="2"/>
          <w:wAfter w:w="717" w:type="dxa"/>
        </w:trPr>
        <w:tc>
          <w:tcPr>
            <w:tcW w:w="3780" w:type="dxa"/>
            <w:gridSpan w:val="3"/>
            <w:tcBorders>
              <w:top w:val="nil"/>
              <w:left w:val="nil"/>
              <w:bottom w:val="single" w:sz="6" w:space="0" w:color="auto"/>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Счётларнинг кредитидан</w:t>
            </w:r>
          </w:p>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 xml:space="preserve">Дебет </w:t>
            </w:r>
          </w:p>
        </w:tc>
        <w:tc>
          <w:tcPr>
            <w:tcW w:w="4516" w:type="dxa"/>
            <w:gridSpan w:val="4"/>
            <w:tcBorders>
              <w:top w:val="nil"/>
              <w:left w:val="nil"/>
              <w:bottom w:val="single" w:sz="6" w:space="0" w:color="auto"/>
              <w:right w:val="nil"/>
            </w:tcBorders>
          </w:tcPr>
          <w:p w:rsidR="004718F5" w:rsidRPr="005309D7" w:rsidRDefault="004718F5" w:rsidP="00047EA1">
            <w:pPr>
              <w:tabs>
                <w:tab w:val="left" w:pos="0"/>
              </w:tabs>
              <w:jc w:val="right"/>
              <w:rPr>
                <w:rFonts w:ascii="Times New Roman" w:hAnsi="Times New Roman"/>
                <w:sz w:val="24"/>
                <w:szCs w:val="24"/>
              </w:rPr>
            </w:pPr>
            <w:r w:rsidRPr="005309D7">
              <w:rPr>
                <w:rFonts w:ascii="Times New Roman" w:hAnsi="Times New Roman"/>
                <w:sz w:val="24"/>
                <w:szCs w:val="24"/>
              </w:rPr>
              <w:t>Счётларнинг дебетига</w:t>
            </w:r>
          </w:p>
          <w:p w:rsidR="004718F5" w:rsidRPr="005309D7" w:rsidRDefault="004718F5" w:rsidP="00047EA1">
            <w:pPr>
              <w:tabs>
                <w:tab w:val="left" w:pos="0"/>
              </w:tabs>
              <w:jc w:val="right"/>
              <w:rPr>
                <w:rFonts w:ascii="Times New Roman" w:hAnsi="Times New Roman"/>
                <w:sz w:val="24"/>
                <w:szCs w:val="24"/>
              </w:rPr>
            </w:pPr>
            <w:r w:rsidRPr="005309D7">
              <w:rPr>
                <w:rFonts w:ascii="Times New Roman" w:hAnsi="Times New Roman"/>
                <w:sz w:val="24"/>
                <w:szCs w:val="24"/>
              </w:rPr>
              <w:t>Кредит</w:t>
            </w:r>
          </w:p>
        </w:tc>
      </w:tr>
      <w:tr w:rsidR="004718F5" w:rsidRPr="005309D7" w:rsidTr="00047EA1">
        <w:tblPrEx>
          <w:tblCellMar>
            <w:top w:w="0" w:type="dxa"/>
            <w:bottom w:w="0" w:type="dxa"/>
          </w:tblCellMar>
        </w:tblPrEx>
        <w:trPr>
          <w:gridAfter w:val="2"/>
          <w:wAfter w:w="717" w:type="dxa"/>
        </w:trPr>
        <w:tc>
          <w:tcPr>
            <w:tcW w:w="3780" w:type="dxa"/>
            <w:gridSpan w:val="3"/>
            <w:tcBorders>
              <w:top w:val="single" w:sz="6" w:space="0" w:color="auto"/>
              <w:left w:val="nil"/>
              <w:bottom w:val="single" w:sz="6" w:space="0" w:color="auto"/>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u w:val="single"/>
              </w:rPr>
              <w:t>С-N</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c>
          <w:tcPr>
            <w:tcW w:w="916"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r>
      <w:tr w:rsidR="004718F5" w:rsidRPr="005309D7" w:rsidTr="00047EA1">
        <w:tblPrEx>
          <w:tblCellMar>
            <w:top w:w="0" w:type="dxa"/>
            <w:bottom w:w="0" w:type="dxa"/>
          </w:tblCellMar>
        </w:tblPrEx>
        <w:trPr>
          <w:gridAfter w:val="2"/>
          <w:wAfter w:w="717"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1010-1050, 1090-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махсулотларни тузатиш учун хом-ашё ва материалларнинг сарфланиши</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махсулотларни хисобдан чикариш натижасида фойдаланиш мумкин булган бахода материалларни кабул килиш</w:t>
            </w:r>
          </w:p>
        </w:tc>
        <w:tc>
          <w:tcPr>
            <w:tcW w:w="916"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-1010</w:t>
            </w: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2110-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 xml:space="preserve">Узининг ишлаб чикаришидаги яроксиз яримфабрикатларнинг хисобдан чикарилиши </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 кийматининг асосий ишлаб чикариш сарфларига кушилиши</w:t>
            </w: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-2010</w:t>
            </w: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2510-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Тузатиладиган ва тузатилмайдиган яроксиз махсулотларнинг таннархига умум ишлаб чикариш харажатларининг тегишли улушини олиб бориш</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 кийматининг Ёрдам ишлаб чикариш сарфларига кушилиши</w:t>
            </w: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-2320</w:t>
            </w: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2810-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Харидорларга яроксиз деб топилган махсулотни бериш натижасида унинг таннархини акс эттириш</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махсулотларнинг кийматини жавобгар шахсларнинг зиммасига олиб бориш</w:t>
            </w: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-4630</w:t>
            </w: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5110, 5210, 5220, 5510, 5520-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Хисоблашиш, валюта ва бошка счётлардан яроксиз махсулотларни ташиш, алмаштириш сарфларининг туланиши</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махсулотнинг кийматини жавобгар шахс-ишчининг мехнат хакидан ушлаб колиш</w:t>
            </w: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-6710</w:t>
            </w: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6010-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махсулотларни тузатиш ва кафолатли таъмирлаш сарфлари юзасидан мол етказиб берувчиларнинг счётини тулашга кабул килиш</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Олдинги йилларда содир булган ва копланмаган яроксиз махсулотларнинг кийматини зарарга кабул килиш</w:t>
            </w: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-9439</w:t>
            </w: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6530-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 xml:space="preserve">Махсулотнинг </w:t>
            </w:r>
            <w:r w:rsidRPr="005309D7">
              <w:rPr>
                <w:rFonts w:ascii="Times New Roman" w:hAnsi="Times New Roman"/>
                <w:sz w:val="24"/>
                <w:szCs w:val="24"/>
              </w:rPr>
              <w:lastRenderedPageBreak/>
              <w:t>яроксизлиги билан боглик бюджетдан ташкари жамгармаларга бериладиган бадаллар суммаси</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lastRenderedPageBreak/>
              <w:t>6710-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махсулотларни тузатган ишчиларга мехнат хакининг хисобланиши</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r>
      <w:tr w:rsidR="004718F5" w:rsidRPr="005309D7" w:rsidTr="00047EA1">
        <w:tblPrEx>
          <w:tblCellMar>
            <w:top w:w="0" w:type="dxa"/>
            <w:bottom w:w="0" w:type="dxa"/>
          </w:tblCellMar>
        </w:tblPrEx>
        <w:trPr>
          <w:gridAfter w:val="3"/>
          <w:wAfter w:w="733" w:type="dxa"/>
        </w:trPr>
        <w:tc>
          <w:tcPr>
            <w:tcW w:w="108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6520-</w:t>
            </w:r>
          </w:p>
        </w:tc>
        <w:tc>
          <w:tcPr>
            <w:tcW w:w="2700" w:type="dxa"/>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Хисобланган мехнат хакига нисбатан ижтимоий сугуртага ажратмалар</w:t>
            </w:r>
          </w:p>
        </w:tc>
        <w:tc>
          <w:tcPr>
            <w:tcW w:w="3600" w:type="dxa"/>
            <w:gridSpan w:val="2"/>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c>
          <w:tcPr>
            <w:tcW w:w="900"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r>
      <w:tr w:rsidR="004718F5" w:rsidRPr="005309D7" w:rsidTr="00047EA1">
        <w:tblPrEx>
          <w:tblCellMar>
            <w:top w:w="0" w:type="dxa"/>
            <w:bottom w:w="0" w:type="dxa"/>
          </w:tblCellMar>
        </w:tblPrEx>
        <w:tc>
          <w:tcPr>
            <w:tcW w:w="1013"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 xml:space="preserve">4420-4490, 6870- </w:t>
            </w:r>
          </w:p>
        </w:tc>
        <w:tc>
          <w:tcPr>
            <w:tcW w:w="3685" w:type="dxa"/>
            <w:gridSpan w:val="3"/>
            <w:tcBorders>
              <w:top w:val="nil"/>
              <w:left w:val="nil"/>
              <w:bottom w:val="nil"/>
              <w:right w:val="single" w:sz="6" w:space="0" w:color="auto"/>
            </w:tcBorders>
          </w:tcPr>
          <w:p w:rsidR="004718F5" w:rsidRPr="005309D7" w:rsidRDefault="004718F5" w:rsidP="00047EA1">
            <w:pPr>
              <w:tabs>
                <w:tab w:val="left" w:pos="0"/>
              </w:tabs>
              <w:jc w:val="both"/>
              <w:rPr>
                <w:rFonts w:ascii="Times New Roman" w:hAnsi="Times New Roman"/>
                <w:sz w:val="24"/>
                <w:szCs w:val="24"/>
              </w:rPr>
            </w:pPr>
            <w:r w:rsidRPr="005309D7">
              <w:rPr>
                <w:rFonts w:ascii="Times New Roman" w:hAnsi="Times New Roman"/>
                <w:sz w:val="24"/>
                <w:szCs w:val="24"/>
              </w:rPr>
              <w:t>Яроксиз махсулотларни истеъмолчилардан олиб келиш сарфларининг хисобдор шахслар томонидан амалга оширилиши</w:t>
            </w:r>
          </w:p>
        </w:tc>
        <w:tc>
          <w:tcPr>
            <w:tcW w:w="4079" w:type="dxa"/>
            <w:gridSpan w:val="4"/>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c>
          <w:tcPr>
            <w:tcW w:w="236" w:type="dxa"/>
            <w:tcBorders>
              <w:top w:val="nil"/>
              <w:left w:val="nil"/>
              <w:bottom w:val="nil"/>
              <w:right w:val="nil"/>
            </w:tcBorders>
          </w:tcPr>
          <w:p w:rsidR="004718F5" w:rsidRPr="005309D7" w:rsidRDefault="004718F5" w:rsidP="00047EA1">
            <w:pPr>
              <w:tabs>
                <w:tab w:val="left" w:pos="0"/>
              </w:tabs>
              <w:jc w:val="both"/>
              <w:rPr>
                <w:rFonts w:ascii="Times New Roman" w:hAnsi="Times New Roman"/>
                <w:sz w:val="24"/>
                <w:szCs w:val="24"/>
              </w:rPr>
            </w:pPr>
          </w:p>
        </w:tc>
      </w:tr>
    </w:tbl>
    <w:p w:rsidR="004718F5" w:rsidRPr="005309D7" w:rsidRDefault="004718F5" w:rsidP="004718F5">
      <w:pPr>
        <w:tabs>
          <w:tab w:val="left" w:pos="0"/>
        </w:tabs>
        <w:ind w:firstLine="567"/>
        <w:jc w:val="both"/>
        <w:rPr>
          <w:rFonts w:ascii="Times New Roman" w:hAnsi="Times New Roman"/>
          <w:szCs w:val="28"/>
        </w:rPr>
      </w:pPr>
      <w:r w:rsidRPr="005309D7">
        <w:rPr>
          <w:rFonts w:ascii="Times New Roman" w:hAnsi="Times New Roman"/>
          <w:szCs w:val="28"/>
        </w:rPr>
        <w:t xml:space="preserve"> </w:t>
      </w:r>
    </w:p>
    <w:p w:rsidR="004718F5" w:rsidRPr="005309D7" w:rsidRDefault="004718F5" w:rsidP="004718F5">
      <w:pPr>
        <w:keepNext/>
        <w:tabs>
          <w:tab w:val="left" w:pos="720"/>
        </w:tabs>
        <w:ind w:firstLine="720"/>
        <w:jc w:val="both"/>
        <w:rPr>
          <w:rFonts w:ascii="Times New Roman" w:hAnsi="Times New Roman"/>
          <w:b/>
          <w:bCs/>
          <w:szCs w:val="28"/>
        </w:rPr>
      </w:pPr>
      <w:r w:rsidRPr="005309D7">
        <w:rPr>
          <w:rFonts w:ascii="Times New Roman" w:hAnsi="Times New Roman"/>
          <w:b/>
          <w:bCs/>
          <w:szCs w:val="28"/>
        </w:rPr>
        <w:tab/>
        <w:t>Хулоса.</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Тайёр махсулот - хужалик юритувчи субъект ишлаб чикариш жараёнининг пировард махсулотидир. Ушбу субъектда ишлови батамом нихоясига етган турли стандартлар ва техникавий шартлар талабига жавоб берадиган, техника назорати булими кабул килиб олган хамда тайёр махсулот омборига топширилган махсулот тайёр махсулот дейилади.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Субъектларда махсулот хисоби режа булимида натура курсаткичларида, омборда эса киймат курсаткичларида олиб борилади.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Тайёр махсулот бухгалтерия хисобида махсулотнинг амалдаги ишлаб чикариш таннархи, режа ишлаб чикариш таннархи, сотишдаги улгуржи нархлар, эркин сотиш нархлари ва тарифлари, эркин бозор нархларида бахоланиши мумкин. Шуни хам айтиб утиш керакки, тайёр махсулот корхонанинг айланма маблаглари таркибига киради ва шу боисдан амалдаги бухгалтерия хисоби ва хисоботи тугрисидаги миллий стандартларга (БХМС) биноан, хакикий ишлаб чикариш таннархи буйича балансда акс эттирилиши керак.</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Махсулотни ишлаб чикариш ва реализация килиш режаси ишлаб чикариш хажми, номенклатураси, ишлаб чикариш ва реализация килиш муддатлари курсатилган ёйма тизимли дастуридан иборат булади.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t>Ялпи махсулот- маълум давр ичида ишлаб чикаришнинг тулик хажмини киймат улчовларида ифодалайдиган курсаткичдир. У хисобот давридаги тайёр махсулотни ва тугалланмаган ишлаб чикариш хажмини уз ичига олади.</w:t>
      </w:r>
    </w:p>
    <w:p w:rsidR="004718F5" w:rsidRPr="005309D7" w:rsidRDefault="004718F5" w:rsidP="004718F5">
      <w:pPr>
        <w:tabs>
          <w:tab w:val="left" w:pos="0"/>
        </w:tabs>
        <w:ind w:firstLine="709"/>
        <w:jc w:val="both"/>
        <w:rPr>
          <w:rFonts w:ascii="Times New Roman" w:hAnsi="Times New Roman"/>
          <w:szCs w:val="28"/>
        </w:rPr>
      </w:pPr>
      <w:r w:rsidRPr="005309D7">
        <w:rPr>
          <w:rFonts w:ascii="Times New Roman" w:hAnsi="Times New Roman"/>
          <w:szCs w:val="28"/>
        </w:rPr>
        <w:lastRenderedPageBreak/>
        <w:t>Бухгалтерия хисобининг вазифаларидан бири даромад келтирмайдиган харажатлар, яроксиз махсулотлар, бекор туриб колишлар, камомад ва моддий бойликларнинг бузилишидан куриладиган йукотишларни уз вактида топиш ва аниклашдан иборатдир. Бундай маълумотлар субъект маблагларининг самарасиз сарфланиши сабаблари ва айбдорларини билиб олишга имкон беради.</w:t>
      </w:r>
    </w:p>
    <w:p w:rsidR="004718F5" w:rsidRPr="005309D7" w:rsidRDefault="004718F5" w:rsidP="004718F5">
      <w:pPr>
        <w:ind w:firstLine="709"/>
        <w:jc w:val="both"/>
        <w:rPr>
          <w:rFonts w:ascii="Times New Roman" w:hAnsi="Times New Roman"/>
          <w:szCs w:val="28"/>
        </w:rPr>
      </w:pPr>
    </w:p>
    <w:p w:rsidR="004718F5" w:rsidRPr="005309D7" w:rsidRDefault="004718F5" w:rsidP="004718F5">
      <w:pPr>
        <w:ind w:firstLine="709"/>
        <w:jc w:val="both"/>
        <w:rPr>
          <w:rFonts w:ascii="Times New Roman" w:hAnsi="Times New Roman"/>
          <w:b/>
          <w:bCs/>
          <w:szCs w:val="28"/>
        </w:rPr>
      </w:pPr>
      <w:r w:rsidRPr="005309D7">
        <w:rPr>
          <w:rFonts w:ascii="Times New Roman" w:hAnsi="Times New Roman"/>
          <w:b/>
          <w:bCs/>
          <w:szCs w:val="28"/>
        </w:rPr>
        <w:t>Таянч иборалари: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Тайёр махсулот, таннарх, сотиш бахоси, сотиш вакти, шартнома, даромад, фойда, харажат, асосий фаолият, давр харажатлари, сотиш харажатлари, сотилган махсулот таннархи, яроксиз махсулот, харидор, хисоб-китоб.</w:t>
      </w:r>
    </w:p>
    <w:p w:rsidR="004718F5" w:rsidRPr="005309D7" w:rsidRDefault="004718F5" w:rsidP="004718F5">
      <w:pPr>
        <w:ind w:firstLine="709"/>
        <w:jc w:val="both"/>
        <w:rPr>
          <w:rFonts w:ascii="Times New Roman" w:hAnsi="Times New Roman"/>
          <w:b/>
          <w:bCs/>
          <w:szCs w:val="28"/>
        </w:rPr>
      </w:pPr>
    </w:p>
    <w:p w:rsidR="004718F5" w:rsidRPr="005309D7" w:rsidRDefault="004718F5" w:rsidP="004718F5">
      <w:pPr>
        <w:ind w:firstLine="709"/>
        <w:jc w:val="both"/>
        <w:rPr>
          <w:rFonts w:ascii="Times New Roman" w:hAnsi="Times New Roman"/>
          <w:b/>
          <w:bCs/>
          <w:szCs w:val="28"/>
        </w:rPr>
      </w:pPr>
      <w:r w:rsidRPr="005309D7">
        <w:rPr>
          <w:rFonts w:ascii="Times New Roman" w:hAnsi="Times New Roman"/>
          <w:b/>
          <w:bCs/>
          <w:szCs w:val="28"/>
        </w:rPr>
        <w:t>Мавзу юзасидан савол ва топшириклар:</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1.</w:t>
      </w:r>
      <w:r w:rsidRPr="005309D7">
        <w:rPr>
          <w:rFonts w:ascii="Times New Roman" w:hAnsi="Times New Roman"/>
          <w:szCs w:val="28"/>
        </w:rPr>
        <w:tab/>
        <w:t>Тайёр махсулот ва уни сотиш хисобини юритишнинг вазифалари нималардан иборат?</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2.</w:t>
      </w:r>
      <w:r w:rsidRPr="005309D7">
        <w:rPr>
          <w:rFonts w:ascii="Times New Roman" w:hAnsi="Times New Roman"/>
          <w:szCs w:val="28"/>
        </w:rPr>
        <w:tab/>
        <w:t>Тайёр махсулотнинг омбордаги хисоби кандай юритилади?</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3.</w:t>
      </w:r>
      <w:r w:rsidRPr="005309D7">
        <w:rPr>
          <w:rFonts w:ascii="Times New Roman" w:hAnsi="Times New Roman"/>
          <w:szCs w:val="28"/>
        </w:rPr>
        <w:tab/>
        <w:t>Тайёр махсулот ва уни сотишнинг аналитик хисобини юритишда кандай хужжатлардан фойдаланилади?</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4.</w:t>
      </w:r>
      <w:r w:rsidRPr="005309D7">
        <w:rPr>
          <w:rFonts w:ascii="Times New Roman" w:hAnsi="Times New Roman"/>
          <w:szCs w:val="28"/>
        </w:rPr>
        <w:tab/>
        <w:t>Тайёр махсулотни сотиш юзасидан хисоб-китобларнинг турларини айтинг.</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5.</w:t>
      </w:r>
      <w:r w:rsidRPr="005309D7">
        <w:rPr>
          <w:rFonts w:ascii="Times New Roman" w:hAnsi="Times New Roman"/>
          <w:szCs w:val="28"/>
        </w:rPr>
        <w:tab/>
        <w:t>Тайр махсулот ва уни сотишнинг бухгалтериядаги хисоби кандай амалга оширилади?</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6.</w:t>
      </w:r>
      <w:r w:rsidRPr="005309D7">
        <w:rPr>
          <w:rFonts w:ascii="Times New Roman" w:hAnsi="Times New Roman"/>
          <w:szCs w:val="28"/>
        </w:rPr>
        <w:tab/>
        <w:t>Тайёр махсулотнинг инвентаризациясини утказиш тартиби ва унинг натижаларини расмийлаштиришни айтинг.</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7.</w:t>
      </w:r>
      <w:r w:rsidRPr="005309D7">
        <w:rPr>
          <w:rFonts w:ascii="Times New Roman" w:hAnsi="Times New Roman"/>
          <w:szCs w:val="28"/>
        </w:rPr>
        <w:tab/>
        <w:t>Яроксиз махсулот нима?</w:t>
      </w:r>
    </w:p>
    <w:p w:rsidR="004718F5" w:rsidRPr="005309D7" w:rsidRDefault="004718F5" w:rsidP="004718F5">
      <w:pPr>
        <w:tabs>
          <w:tab w:val="left" w:pos="1069"/>
        </w:tabs>
        <w:ind w:left="1069" w:hanging="360"/>
        <w:jc w:val="both"/>
        <w:rPr>
          <w:rFonts w:ascii="Times New Roman" w:hAnsi="Times New Roman"/>
          <w:szCs w:val="28"/>
        </w:rPr>
      </w:pPr>
      <w:r w:rsidRPr="005309D7">
        <w:rPr>
          <w:rFonts w:ascii="Times New Roman" w:hAnsi="Times New Roman"/>
          <w:szCs w:val="28"/>
        </w:rPr>
        <w:t>8.</w:t>
      </w:r>
      <w:r w:rsidRPr="005309D7">
        <w:rPr>
          <w:rFonts w:ascii="Times New Roman" w:hAnsi="Times New Roman"/>
          <w:szCs w:val="28"/>
        </w:rPr>
        <w:tab/>
        <w:t>Яроксиз махсулотлар хисоби кандай юритилади?</w:t>
      </w:r>
    </w:p>
    <w:p w:rsidR="004718F5" w:rsidRPr="005309D7" w:rsidRDefault="004718F5" w:rsidP="004718F5">
      <w:pPr>
        <w:ind w:firstLine="709"/>
        <w:jc w:val="both"/>
        <w:rPr>
          <w:rFonts w:ascii="Times New Roman" w:hAnsi="Times New Roman"/>
          <w:b/>
          <w:bCs/>
          <w:szCs w:val="28"/>
        </w:rPr>
      </w:pPr>
    </w:p>
    <w:p w:rsidR="004718F5" w:rsidRPr="005309D7" w:rsidRDefault="004718F5" w:rsidP="004718F5">
      <w:pPr>
        <w:ind w:firstLine="709"/>
        <w:jc w:val="both"/>
        <w:rPr>
          <w:rFonts w:ascii="Times New Roman" w:hAnsi="Times New Roman"/>
          <w:b/>
          <w:bCs/>
          <w:szCs w:val="28"/>
        </w:rPr>
      </w:pPr>
      <w:r w:rsidRPr="005309D7">
        <w:rPr>
          <w:rFonts w:ascii="Times New Roman" w:hAnsi="Times New Roman"/>
          <w:b/>
          <w:bCs/>
          <w:szCs w:val="28"/>
        </w:rPr>
        <w:t>Адабиётлар:</w:t>
      </w:r>
    </w:p>
    <w:p w:rsidR="004718F5" w:rsidRPr="005309D7" w:rsidRDefault="004718F5" w:rsidP="004718F5">
      <w:pPr>
        <w:numPr>
          <w:ilvl w:val="0"/>
          <w:numId w:val="6"/>
        </w:numPr>
        <w:autoSpaceDE w:val="0"/>
        <w:autoSpaceDN w:val="0"/>
        <w:adjustRightInd w:val="0"/>
        <w:ind w:left="993" w:hanging="284"/>
        <w:jc w:val="both"/>
        <w:rPr>
          <w:rFonts w:ascii="Times New Roman" w:hAnsi="Times New Roman"/>
          <w:szCs w:val="28"/>
        </w:rPr>
      </w:pPr>
      <w:r w:rsidRPr="005309D7">
        <w:rPr>
          <w:rFonts w:ascii="Times New Roman" w:hAnsi="Times New Roman"/>
          <w:szCs w:val="28"/>
        </w:rPr>
        <w:t>Бобожонов О.</w:t>
      </w:r>
      <w:r w:rsidRPr="005309D7">
        <w:rPr>
          <w:rFonts w:ascii="Times New Roman" w:hAnsi="Times New Roman"/>
          <w:vanish/>
          <w:szCs w:val="28"/>
        </w:rPr>
        <w:t>Бобожонов О.</w:t>
      </w:r>
      <w:r w:rsidRPr="005309D7">
        <w:rPr>
          <w:rFonts w:ascii="Times New Roman" w:hAnsi="Times New Roman"/>
          <w:szCs w:val="28"/>
        </w:rPr>
        <w:t xml:space="preserve"> Молиявий хисоб.-Т.: Шарк, 200</w:t>
      </w:r>
      <w:r w:rsidRPr="005309D7">
        <w:rPr>
          <w:rFonts w:ascii="Times New Roman" w:hAnsi="Times New Roman"/>
          <w:szCs w:val="28"/>
          <w:lang w:val="uz-Cyrl-UZ"/>
        </w:rPr>
        <w:t>2</w:t>
      </w:r>
      <w:r w:rsidRPr="005309D7">
        <w:rPr>
          <w:rFonts w:ascii="Times New Roman" w:hAnsi="Times New Roman"/>
          <w:szCs w:val="28"/>
        </w:rPr>
        <w:t xml:space="preserve">. </w:t>
      </w:r>
    </w:p>
    <w:p w:rsidR="004718F5" w:rsidRPr="005309D7" w:rsidRDefault="004718F5" w:rsidP="004718F5">
      <w:pPr>
        <w:numPr>
          <w:ilvl w:val="0"/>
          <w:numId w:val="6"/>
        </w:numPr>
        <w:autoSpaceDE w:val="0"/>
        <w:autoSpaceDN w:val="0"/>
        <w:adjustRightInd w:val="0"/>
        <w:ind w:left="993" w:hanging="284"/>
        <w:jc w:val="both"/>
        <w:rPr>
          <w:rFonts w:ascii="Times New Roman" w:hAnsi="Times New Roman"/>
          <w:szCs w:val="28"/>
        </w:rPr>
      </w:pPr>
      <w:r w:rsidRPr="005309D7">
        <w:rPr>
          <w:rFonts w:ascii="Times New Roman" w:hAnsi="Times New Roman"/>
          <w:szCs w:val="28"/>
        </w:rPr>
        <w:t>Каморджанова Н.А., Карташова И.В. Бухгалтерский учет: Учебное пособие. Краткий курс. 5-е изд. – СПб.: Питер 2003.</w:t>
      </w:r>
    </w:p>
    <w:p w:rsidR="004718F5" w:rsidRPr="005309D7" w:rsidRDefault="004718F5" w:rsidP="004718F5">
      <w:pPr>
        <w:numPr>
          <w:ilvl w:val="0"/>
          <w:numId w:val="6"/>
        </w:numPr>
        <w:autoSpaceDE w:val="0"/>
        <w:autoSpaceDN w:val="0"/>
        <w:adjustRightInd w:val="0"/>
        <w:ind w:left="993" w:hanging="284"/>
        <w:jc w:val="both"/>
        <w:rPr>
          <w:rFonts w:ascii="Times New Roman" w:hAnsi="Times New Roman"/>
          <w:szCs w:val="28"/>
        </w:rPr>
      </w:pPr>
      <w:r w:rsidRPr="005309D7">
        <w:rPr>
          <w:rFonts w:ascii="Times New Roman" w:hAnsi="Times New Roman"/>
          <w:szCs w:val="28"/>
        </w:rPr>
        <w:t>Палий В.Ф., Палий В.В. Финансовый учет. Учебное пособие ФБК ПРЕСС, 200</w:t>
      </w:r>
      <w:r w:rsidRPr="005309D7">
        <w:rPr>
          <w:rFonts w:ascii="Times New Roman" w:hAnsi="Times New Roman"/>
          <w:szCs w:val="28"/>
          <w:lang w:val="uz-Cyrl-UZ"/>
        </w:rPr>
        <w:t>4</w:t>
      </w:r>
    </w:p>
    <w:p w:rsidR="004718F5" w:rsidRPr="005309D7" w:rsidRDefault="004718F5" w:rsidP="004718F5">
      <w:pPr>
        <w:numPr>
          <w:ilvl w:val="0"/>
          <w:numId w:val="6"/>
        </w:numPr>
        <w:autoSpaceDE w:val="0"/>
        <w:autoSpaceDN w:val="0"/>
        <w:adjustRightInd w:val="0"/>
        <w:ind w:left="993" w:hanging="284"/>
        <w:jc w:val="both"/>
        <w:rPr>
          <w:rFonts w:ascii="Times New Roman" w:hAnsi="Times New Roman"/>
          <w:szCs w:val="28"/>
        </w:rPr>
      </w:pPr>
      <w:r w:rsidRPr="005309D7">
        <w:rPr>
          <w:rFonts w:ascii="Times New Roman" w:hAnsi="Times New Roman"/>
          <w:szCs w:val="28"/>
        </w:rPr>
        <w:t>Патров В.В., Ковалев В.В. Как читать баланс.-М.: Финансы и статистика, 200</w:t>
      </w:r>
      <w:r w:rsidRPr="005309D7">
        <w:rPr>
          <w:rFonts w:ascii="Times New Roman" w:hAnsi="Times New Roman"/>
          <w:szCs w:val="28"/>
          <w:lang w:val="uz-Cyrl-UZ"/>
        </w:rPr>
        <w:t>2</w:t>
      </w:r>
      <w:r w:rsidRPr="005309D7">
        <w:rPr>
          <w:rFonts w:ascii="Times New Roman" w:hAnsi="Times New Roman"/>
          <w:szCs w:val="28"/>
        </w:rPr>
        <w:t>.</w:t>
      </w:r>
    </w:p>
    <w:p w:rsidR="004718F5" w:rsidRPr="005309D7" w:rsidRDefault="004718F5" w:rsidP="004718F5">
      <w:pPr>
        <w:numPr>
          <w:ilvl w:val="0"/>
          <w:numId w:val="6"/>
        </w:numPr>
        <w:autoSpaceDE w:val="0"/>
        <w:autoSpaceDN w:val="0"/>
        <w:adjustRightInd w:val="0"/>
        <w:ind w:left="993" w:hanging="284"/>
        <w:jc w:val="both"/>
        <w:rPr>
          <w:rFonts w:ascii="Times New Roman" w:hAnsi="Times New Roman"/>
          <w:szCs w:val="28"/>
        </w:rPr>
      </w:pPr>
      <w:r w:rsidRPr="005309D7">
        <w:rPr>
          <w:rFonts w:ascii="Times New Roman" w:hAnsi="Times New Roman"/>
          <w:szCs w:val="28"/>
        </w:rPr>
        <w:t>Папковская П. Я.</w:t>
      </w:r>
      <w:r w:rsidRPr="005309D7">
        <w:rPr>
          <w:rFonts w:ascii="Times New Roman" w:hAnsi="Times New Roman"/>
          <w:vanish/>
          <w:szCs w:val="28"/>
        </w:rPr>
        <w:t>Папковская П. Я.</w:t>
      </w:r>
      <w:r w:rsidRPr="005309D7">
        <w:rPr>
          <w:rFonts w:ascii="Times New Roman" w:hAnsi="Times New Roman"/>
          <w:szCs w:val="28"/>
        </w:rPr>
        <w:t xml:space="preserve"> Курс теории бухгалтерского учета: Учеб. пос. -Мн.: ООО"Информпресс", 200</w:t>
      </w:r>
      <w:r w:rsidRPr="005309D7">
        <w:rPr>
          <w:rFonts w:ascii="Times New Roman" w:hAnsi="Times New Roman"/>
          <w:szCs w:val="28"/>
          <w:lang w:val="uz-Cyrl-UZ"/>
        </w:rPr>
        <w:t>4</w:t>
      </w:r>
      <w:r w:rsidRPr="005309D7">
        <w:rPr>
          <w:rFonts w:ascii="Times New Roman" w:hAnsi="Times New Roman"/>
          <w:szCs w:val="28"/>
        </w:rPr>
        <w:t xml:space="preserve">. </w:t>
      </w:r>
    </w:p>
    <w:p w:rsidR="004718F5" w:rsidRPr="005309D7" w:rsidRDefault="004718F5" w:rsidP="004718F5">
      <w:pPr>
        <w:ind w:firstLine="709"/>
        <w:jc w:val="both"/>
        <w:rPr>
          <w:rStyle w:val="10"/>
          <w:rFonts w:ascii="Times New Roman" w:hAnsi="Times New Roman" w:cs="Times New Roman"/>
          <w:szCs w:val="28"/>
        </w:rPr>
      </w:pPr>
    </w:p>
    <w:p w:rsidR="004718F5" w:rsidRPr="005309D7" w:rsidRDefault="004718F5" w:rsidP="004718F5">
      <w:pPr>
        <w:pStyle w:val="2"/>
        <w:rPr>
          <w:rFonts w:ascii="Times New Roman" w:hAnsi="Times New Roman"/>
          <w:b w:val="0"/>
          <w:bCs/>
          <w:szCs w:val="28"/>
        </w:rPr>
      </w:pPr>
      <w:r w:rsidRPr="003875EC">
        <w:rPr>
          <w:rFonts w:ascii="BalticaUzbek" w:hAnsi="BalticaUzbek"/>
          <w:bCs/>
          <w:szCs w:val="28"/>
        </w:rPr>
        <w:t>25 000 ìàâçóäàí ôîéäàëàíèø ó÷óí:</w:t>
      </w:r>
    </w:p>
    <w:p w:rsidR="004718F5" w:rsidRPr="005309D7" w:rsidRDefault="004718F5" w:rsidP="004718F5">
      <w:pPr>
        <w:numPr>
          <w:ilvl w:val="0"/>
          <w:numId w:val="7"/>
        </w:numPr>
        <w:tabs>
          <w:tab w:val="clear" w:pos="1440"/>
          <w:tab w:val="left" w:pos="900"/>
          <w:tab w:val="num" w:pos="1080"/>
        </w:tabs>
        <w:autoSpaceDE w:val="0"/>
        <w:autoSpaceDN w:val="0"/>
        <w:ind w:left="1080"/>
        <w:jc w:val="both"/>
        <w:rPr>
          <w:rFonts w:ascii="Times New Roman" w:hAnsi="Times New Roman"/>
          <w:szCs w:val="28"/>
        </w:rPr>
      </w:pPr>
      <w:r w:rsidRPr="005309D7">
        <w:rPr>
          <w:rFonts w:ascii="Times New Roman" w:hAnsi="Times New Roman"/>
          <w:szCs w:val="28"/>
          <w:lang w:val="uz-Cyrl-UZ"/>
        </w:rPr>
        <w:lastRenderedPageBreak/>
        <w:t>Консигнация асосида таварларни  сотиш хисоби</w:t>
      </w:r>
      <w:r w:rsidRPr="005309D7">
        <w:rPr>
          <w:rFonts w:ascii="Times New Roman" w:hAnsi="Times New Roman"/>
          <w:szCs w:val="28"/>
        </w:rPr>
        <w:t>ни ташкил килиш ва юритиш</w:t>
      </w:r>
    </w:p>
    <w:p w:rsidR="004718F5" w:rsidRPr="005309D7" w:rsidRDefault="004718F5" w:rsidP="004718F5">
      <w:pPr>
        <w:pStyle w:val="3"/>
        <w:numPr>
          <w:ilvl w:val="0"/>
          <w:numId w:val="7"/>
        </w:numPr>
        <w:tabs>
          <w:tab w:val="clear" w:pos="1440"/>
          <w:tab w:val="left" w:pos="900"/>
          <w:tab w:val="num" w:pos="1080"/>
        </w:tabs>
        <w:autoSpaceDE w:val="0"/>
        <w:autoSpaceDN w:val="0"/>
        <w:spacing w:after="0"/>
        <w:ind w:left="1080" w:right="0"/>
        <w:rPr>
          <w:rFonts w:ascii="Times New Roman" w:hAnsi="Times New Roman"/>
          <w:szCs w:val="28"/>
          <w:lang w:val="uz-Cyrl-UZ"/>
        </w:rPr>
      </w:pPr>
      <w:r w:rsidRPr="005309D7">
        <w:rPr>
          <w:rFonts w:ascii="Times New Roman" w:hAnsi="Times New Roman"/>
          <w:szCs w:val="28"/>
          <w:lang w:val="uz-Cyrl-UZ"/>
        </w:rPr>
        <w:t>Тавар-моддий захираларни  даврий хисобга  олиш  усули</w:t>
      </w:r>
    </w:p>
    <w:p w:rsidR="004718F5" w:rsidRPr="005309D7" w:rsidRDefault="004718F5" w:rsidP="004718F5">
      <w:pPr>
        <w:numPr>
          <w:ilvl w:val="0"/>
          <w:numId w:val="7"/>
        </w:numPr>
        <w:tabs>
          <w:tab w:val="clear" w:pos="1440"/>
          <w:tab w:val="left" w:pos="900"/>
          <w:tab w:val="num" w:pos="1080"/>
        </w:tabs>
        <w:autoSpaceDE w:val="0"/>
        <w:autoSpaceDN w:val="0"/>
        <w:ind w:left="1080"/>
        <w:jc w:val="both"/>
        <w:rPr>
          <w:rFonts w:ascii="Times New Roman" w:hAnsi="Times New Roman"/>
          <w:szCs w:val="28"/>
        </w:rPr>
      </w:pPr>
      <w:r w:rsidRPr="005309D7">
        <w:rPr>
          <w:rFonts w:ascii="Times New Roman" w:hAnsi="Times New Roman"/>
          <w:szCs w:val="28"/>
          <w:lang w:val="uz-Cyrl-UZ"/>
        </w:rPr>
        <w:t>Ярим тайёр махсулотларнинг ишлаб чикариш харажатларининг хисоби ва аудити</w:t>
      </w:r>
    </w:p>
    <w:p w:rsidR="004718F5" w:rsidRPr="005309D7" w:rsidRDefault="004718F5" w:rsidP="004718F5">
      <w:pPr>
        <w:numPr>
          <w:ilvl w:val="0"/>
          <w:numId w:val="7"/>
        </w:numPr>
        <w:tabs>
          <w:tab w:val="clear" w:pos="1440"/>
          <w:tab w:val="left" w:pos="900"/>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lang w:val="uz-Cyrl-UZ"/>
        </w:rPr>
        <w:t>Ишлаб чикаришдаги яроксиз махсулотлар ва  йукотишларларнинг хисоби ва аудити</w:t>
      </w:r>
    </w:p>
    <w:p w:rsidR="004718F5" w:rsidRPr="005309D7" w:rsidRDefault="004718F5" w:rsidP="004718F5">
      <w:pPr>
        <w:ind w:firstLine="709"/>
        <w:jc w:val="both"/>
        <w:rPr>
          <w:rStyle w:val="10"/>
          <w:rFonts w:ascii="Times New Roman" w:hAnsi="Times New Roman" w:cs="Times New Roman"/>
          <w:b w:val="0"/>
          <w:bCs w:val="0"/>
          <w:szCs w:val="28"/>
        </w:rPr>
      </w:pPr>
    </w:p>
    <w:p w:rsidR="004718F5" w:rsidRPr="005309D7" w:rsidRDefault="004718F5" w:rsidP="004718F5">
      <w:pPr>
        <w:ind w:firstLine="709"/>
        <w:jc w:val="both"/>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4718F5" w:rsidRPr="005309D7" w:rsidRDefault="004718F5" w:rsidP="004718F5">
      <w:pPr>
        <w:ind w:firstLine="709"/>
        <w:jc w:val="both"/>
        <w:rPr>
          <w:rFonts w:ascii="Times New Roman" w:hAnsi="Times New Roman"/>
          <w:szCs w:val="28"/>
        </w:rPr>
      </w:pPr>
      <w:r w:rsidRPr="005309D7">
        <w:rPr>
          <w:rFonts w:ascii="Times New Roman" w:hAnsi="Times New Roman"/>
          <w:szCs w:val="28"/>
        </w:rPr>
        <w:t>http:// www. iia. org. uk</w:t>
      </w:r>
    </w:p>
    <w:p w:rsidR="004718F5" w:rsidRPr="005309D7" w:rsidRDefault="004718F5" w:rsidP="004718F5">
      <w:pPr>
        <w:ind w:firstLine="709"/>
        <w:jc w:val="both"/>
        <w:rPr>
          <w:rFonts w:ascii="Times New Roman" w:hAnsi="Times New Roman"/>
          <w:szCs w:val="28"/>
          <w:lang w:val="en-US"/>
        </w:rPr>
      </w:pPr>
      <w:r w:rsidRPr="005309D7">
        <w:rPr>
          <w:rFonts w:ascii="Times New Roman" w:hAnsi="Times New Roman"/>
          <w:szCs w:val="28"/>
          <w:lang w:val="en-US"/>
        </w:rPr>
        <w:t xml:space="preserve">http:// www. iasc. org. </w:t>
      </w:r>
      <w:smartTag w:uri="urn:schemas-microsoft-com:office:smarttags" w:element="country-region">
        <w:smartTag w:uri="urn:schemas-microsoft-com:office:smarttags" w:element="place">
          <w:r w:rsidRPr="005309D7">
            <w:rPr>
              <w:rFonts w:ascii="Times New Roman" w:hAnsi="Times New Roman"/>
              <w:szCs w:val="28"/>
              <w:lang w:val="en-US"/>
            </w:rPr>
            <w:t>uk</w:t>
          </w:r>
        </w:smartTag>
      </w:smartTag>
    </w:p>
    <w:p w:rsidR="004718F5" w:rsidRPr="005309D7" w:rsidRDefault="004718F5" w:rsidP="004718F5">
      <w:pPr>
        <w:ind w:firstLine="709"/>
        <w:jc w:val="both"/>
        <w:rPr>
          <w:rFonts w:ascii="Times New Roman" w:hAnsi="Times New Roman"/>
          <w:szCs w:val="28"/>
          <w:lang w:val="en-US"/>
        </w:rPr>
      </w:pPr>
      <w:r w:rsidRPr="005309D7">
        <w:rPr>
          <w:rFonts w:ascii="Times New Roman" w:hAnsi="Times New Roman"/>
          <w:szCs w:val="28"/>
          <w:lang w:val="en-US"/>
        </w:rPr>
        <w:t>http:// www. aicpa. org./index. htm</w:t>
      </w:r>
    </w:p>
    <w:p w:rsidR="004718F5" w:rsidRPr="005309D7" w:rsidRDefault="004718F5" w:rsidP="004718F5">
      <w:pPr>
        <w:ind w:firstLine="709"/>
        <w:jc w:val="both"/>
        <w:rPr>
          <w:rFonts w:ascii="Times New Roman" w:hAnsi="Times New Roman"/>
          <w:szCs w:val="28"/>
          <w:lang w:val="en-US"/>
        </w:rPr>
      </w:pPr>
      <w:r w:rsidRPr="005309D7">
        <w:rPr>
          <w:rFonts w:ascii="Times New Roman" w:hAnsi="Times New Roman"/>
          <w:szCs w:val="28"/>
          <w:lang w:val="en-US"/>
        </w:rPr>
        <w:t>http:// www. referat. uz</w:t>
      </w:r>
    </w:p>
    <w:p w:rsidR="004718F5" w:rsidRPr="005309D7" w:rsidRDefault="004718F5" w:rsidP="004718F5">
      <w:pPr>
        <w:pStyle w:val="1"/>
        <w:ind w:firstLine="720"/>
        <w:jc w:val="both"/>
        <w:rPr>
          <w:rFonts w:ascii="Times New Roman" w:hAnsi="Times New Roman" w:cs="Times New Roman"/>
          <w:b w:val="0"/>
          <w:bCs w:val="0"/>
          <w:szCs w:val="28"/>
          <w:lang w:val="en-US"/>
        </w:rPr>
      </w:pPr>
    </w:p>
    <w:p w:rsidR="00BC068A" w:rsidRDefault="004718F5" w:rsidP="004718F5">
      <w:r w:rsidRPr="005309D7">
        <w:rPr>
          <w:rFonts w:ascii="Times New Roman" w:hAnsi="Times New Roman"/>
          <w:b/>
          <w:bCs/>
          <w:szCs w:val="28"/>
          <w:lang w:val="en-US"/>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11E304A"/>
    <w:multiLevelType w:val="hybridMultilevel"/>
    <w:tmpl w:val="A8A68336"/>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2">
    <w:nsid w:val="24410BEE"/>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3">
    <w:nsid w:val="3C3A3221"/>
    <w:multiLevelType w:val="singleLevel"/>
    <w:tmpl w:val="6BFAE44E"/>
    <w:lvl w:ilvl="0">
      <w:start w:val="3"/>
      <w:numFmt w:val="decimal"/>
      <w:lvlText w:val="%1"/>
      <w:legacy w:legacy="1" w:legacySpace="0" w:legacyIndent="283"/>
      <w:lvlJc w:val="left"/>
      <w:rPr>
        <w:rFonts w:ascii="BalticaUzbek" w:hAnsi="BalticaUzbek" w:cs="BalticaUzbek" w:hint="default"/>
      </w:rPr>
    </w:lvl>
  </w:abstractNum>
  <w:abstractNum w:abstractNumId="4">
    <w:nsid w:val="531C1B8E"/>
    <w:multiLevelType w:val="singleLevel"/>
    <w:tmpl w:val="CB0C28F6"/>
    <w:lvl w:ilvl="0">
      <w:start w:val="1"/>
      <w:numFmt w:val="decimal"/>
      <w:lvlText w:val="%1."/>
      <w:legacy w:legacy="1" w:legacySpace="0" w:legacyIndent="360"/>
      <w:lvlJc w:val="left"/>
      <w:rPr>
        <w:rFonts w:ascii="Times New Roman CYR" w:hAnsi="Times New Roman CYR" w:cs="Times New Roman CYR" w:hint="default"/>
      </w:rPr>
    </w:lvl>
  </w:abstractNum>
  <w:abstractNum w:abstractNumId="5">
    <w:nsid w:val="604B67A8"/>
    <w:multiLevelType w:val="singleLevel"/>
    <w:tmpl w:val="6BFAE44E"/>
    <w:lvl w:ilvl="0">
      <w:start w:val="2"/>
      <w:numFmt w:val="decimal"/>
      <w:lvlText w:val="%1"/>
      <w:legacy w:legacy="1" w:legacySpace="0" w:legacyIndent="283"/>
      <w:lvlJc w:val="left"/>
      <w:rPr>
        <w:rFonts w:ascii="BalticaUzbek" w:hAnsi="BalticaUzbek" w:cs="BalticaUzbek" w:hint="default"/>
      </w:rPr>
    </w:lvl>
  </w:abstractNum>
  <w:abstractNum w:abstractNumId="6">
    <w:nsid w:val="61AD64D7"/>
    <w:multiLevelType w:val="singleLevel"/>
    <w:tmpl w:val="6BFAE44E"/>
    <w:lvl w:ilvl="0">
      <w:start w:val="4"/>
      <w:numFmt w:val="decimal"/>
      <w:lvlText w:val="%1"/>
      <w:legacy w:legacy="1" w:legacySpace="0" w:legacyIndent="283"/>
      <w:lvlJc w:val="left"/>
      <w:rPr>
        <w:rFonts w:ascii="BalticaUzbek" w:hAnsi="BalticaUzbek" w:cs="BalticaUzbek"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2"/>
  </w:num>
  <w:num w:numId="3">
    <w:abstractNumId w:val="5"/>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8F5"/>
    <w:rsid w:val="004718F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8F5"/>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4718F5"/>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18F5"/>
    <w:rPr>
      <w:rFonts w:ascii="Bodo_uzb" w:eastAsia="Times New Roman" w:hAnsi="Bodo_uzb" w:cs="Arial"/>
      <w:b/>
      <w:bCs/>
      <w:kern w:val="32"/>
      <w:sz w:val="28"/>
      <w:szCs w:val="24"/>
      <w:lang w:val="ru-RU" w:eastAsia="ru-RU"/>
    </w:rPr>
  </w:style>
  <w:style w:type="paragraph" w:styleId="2">
    <w:name w:val="Body Text Indent 2"/>
    <w:basedOn w:val="a"/>
    <w:link w:val="20"/>
    <w:rsid w:val="004718F5"/>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4718F5"/>
    <w:rPr>
      <w:rFonts w:ascii="PANDA Times UZ" w:eastAsia="Times New Roman" w:hAnsi="PANDA Times UZ" w:cs="Times New Roman"/>
      <w:b/>
      <w:sz w:val="28"/>
      <w:szCs w:val="20"/>
      <w:lang w:val="ru-RU" w:eastAsia="ru-RU"/>
    </w:rPr>
  </w:style>
  <w:style w:type="paragraph" w:styleId="3">
    <w:name w:val="Body Text Indent 3"/>
    <w:basedOn w:val="a"/>
    <w:link w:val="30"/>
    <w:rsid w:val="004718F5"/>
    <w:pPr>
      <w:spacing w:after="44"/>
      <w:ind w:right="-1" w:firstLine="851"/>
      <w:jc w:val="both"/>
    </w:pPr>
    <w:rPr>
      <w:rFonts w:ascii="PANDA Times UZ" w:hAnsi="PANDA Times UZ"/>
    </w:rPr>
  </w:style>
  <w:style w:type="character" w:customStyle="1" w:styleId="30">
    <w:name w:val="Основной текст с отступом 3 Знак"/>
    <w:basedOn w:val="a0"/>
    <w:link w:val="3"/>
    <w:rsid w:val="004718F5"/>
    <w:rPr>
      <w:rFonts w:ascii="PANDA Times UZ" w:eastAsia="Times New Roman" w:hAnsi="PANDA Times UZ"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8F5"/>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4718F5"/>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18F5"/>
    <w:rPr>
      <w:rFonts w:ascii="Bodo_uzb" w:eastAsia="Times New Roman" w:hAnsi="Bodo_uzb" w:cs="Arial"/>
      <w:b/>
      <w:bCs/>
      <w:kern w:val="32"/>
      <w:sz w:val="28"/>
      <w:szCs w:val="24"/>
      <w:lang w:val="ru-RU" w:eastAsia="ru-RU"/>
    </w:rPr>
  </w:style>
  <w:style w:type="paragraph" w:styleId="2">
    <w:name w:val="Body Text Indent 2"/>
    <w:basedOn w:val="a"/>
    <w:link w:val="20"/>
    <w:rsid w:val="004718F5"/>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4718F5"/>
    <w:rPr>
      <w:rFonts w:ascii="PANDA Times UZ" w:eastAsia="Times New Roman" w:hAnsi="PANDA Times UZ" w:cs="Times New Roman"/>
      <w:b/>
      <w:sz w:val="28"/>
      <w:szCs w:val="20"/>
      <w:lang w:val="ru-RU" w:eastAsia="ru-RU"/>
    </w:rPr>
  </w:style>
  <w:style w:type="paragraph" w:styleId="3">
    <w:name w:val="Body Text Indent 3"/>
    <w:basedOn w:val="a"/>
    <w:link w:val="30"/>
    <w:rsid w:val="004718F5"/>
    <w:pPr>
      <w:spacing w:after="44"/>
      <w:ind w:right="-1" w:firstLine="851"/>
      <w:jc w:val="both"/>
    </w:pPr>
    <w:rPr>
      <w:rFonts w:ascii="PANDA Times UZ" w:hAnsi="PANDA Times UZ"/>
    </w:rPr>
  </w:style>
  <w:style w:type="character" w:customStyle="1" w:styleId="30">
    <w:name w:val="Основной текст с отступом 3 Знак"/>
    <w:basedOn w:val="a0"/>
    <w:link w:val="3"/>
    <w:rsid w:val="004718F5"/>
    <w:rPr>
      <w:rFonts w:ascii="PANDA Times UZ" w:eastAsia="Times New Roman" w:hAnsi="PANDA Times UZ"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11004</Words>
  <Characters>62727</Characters>
  <Application>Microsoft Office Word</Application>
  <DocSecurity>0</DocSecurity>
  <Lines>522</Lines>
  <Paragraphs>147</Paragraphs>
  <ScaleCrop>false</ScaleCrop>
  <Company>Home</Company>
  <LinksUpToDate>false</LinksUpToDate>
  <CharactersWithSpaces>73584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2012-11-05T06:29:00Z</dcterms:created>
  <dcterms:modified xsi:type="dcterms:W3CDTF">2012-11-05T06:30:00Z</dcterms:modified>
</cp:coreProperties>
</file>